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C83F0" w14:textId="77777777" w:rsidR="00BB091A" w:rsidRPr="00BB091A" w:rsidRDefault="00BB091A" w:rsidP="00BB091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lang w:val="lt-LT"/>
          <w14:ligatures w14:val="none"/>
        </w:rPr>
      </w:pPr>
      <w:r w:rsidRPr="00BB091A">
        <w:rPr>
          <w:rFonts w:ascii="Times New Roman" w:eastAsia="Times New Roman" w:hAnsi="Times New Roman" w:cs="Times New Roman"/>
          <w:b/>
          <w:bCs/>
          <w:caps/>
          <w:kern w:val="0"/>
          <w:lang w:val="lt-LT"/>
          <w14:ligatures w14:val="none"/>
        </w:rPr>
        <w:t>paslaugų pirkimo-pardavimo sutarties Specialiosios sąlygos</w:t>
      </w:r>
    </w:p>
    <w:p w14:paraId="49954D05" w14:textId="77777777" w:rsidR="00BB091A" w:rsidRPr="00BB091A" w:rsidRDefault="00BB091A" w:rsidP="00BB091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2114"/>
        <w:gridCol w:w="2324"/>
        <w:gridCol w:w="2495"/>
      </w:tblGrid>
      <w:tr w:rsidR="00BB091A" w:rsidRPr="00BB091A" w14:paraId="052DB191" w14:textId="77777777" w:rsidTr="00115B86">
        <w:tc>
          <w:tcPr>
            <w:tcW w:w="2448" w:type="dxa"/>
          </w:tcPr>
          <w:p w14:paraId="7FB8A409" w14:textId="77777777" w:rsidR="00BB091A" w:rsidRPr="00BB091A" w:rsidRDefault="00BB091A" w:rsidP="00BB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979EAB3" w14:textId="20F9D004" w:rsidR="00BB091A" w:rsidRPr="00F05ED4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</w:pPr>
            <w:r w:rsidRPr="00F05ED4"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  <w:t>PAVEŽĖJIMO PASLAUGOS</w:t>
            </w:r>
          </w:p>
        </w:tc>
      </w:tr>
      <w:tr w:rsidR="00BB091A" w:rsidRPr="00BB091A" w14:paraId="1C57492A" w14:textId="77777777" w:rsidTr="00115B86">
        <w:tc>
          <w:tcPr>
            <w:tcW w:w="2448" w:type="dxa"/>
          </w:tcPr>
          <w:p w14:paraId="4501C7AA" w14:textId="77777777" w:rsidR="00BB091A" w:rsidRPr="00BB091A" w:rsidRDefault="00BB091A" w:rsidP="00BB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Sutarties data</w:t>
            </w:r>
          </w:p>
        </w:tc>
        <w:tc>
          <w:tcPr>
            <w:tcW w:w="2177" w:type="dxa"/>
          </w:tcPr>
          <w:p w14:paraId="7055A33D" w14:textId="77777777" w:rsidR="00BB091A" w:rsidRPr="00BB091A" w:rsidRDefault="00BB091A" w:rsidP="00BB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2362" w:type="dxa"/>
          </w:tcPr>
          <w:p w14:paraId="20645D3D" w14:textId="77777777" w:rsidR="00BB091A" w:rsidRPr="00BB091A" w:rsidRDefault="00BB091A" w:rsidP="00BB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Sutarties numeris</w:t>
            </w:r>
          </w:p>
        </w:tc>
        <w:tc>
          <w:tcPr>
            <w:tcW w:w="2571" w:type="dxa"/>
          </w:tcPr>
          <w:p w14:paraId="4559AD39" w14:textId="77777777" w:rsidR="00BB091A" w:rsidRPr="00BB091A" w:rsidRDefault="00BB091A" w:rsidP="00BB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</w:tbl>
    <w:p w14:paraId="5B9E817C" w14:textId="77777777" w:rsidR="00BB091A" w:rsidRPr="00BB091A" w:rsidRDefault="00BB091A" w:rsidP="00BB091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3179"/>
        <w:gridCol w:w="3398"/>
      </w:tblGrid>
      <w:tr w:rsidR="00BB091A" w:rsidRPr="00BB091A" w14:paraId="558F5EC3" w14:textId="77777777" w:rsidTr="00F05ED4">
        <w:tc>
          <w:tcPr>
            <w:tcW w:w="9350" w:type="dxa"/>
            <w:gridSpan w:val="3"/>
          </w:tcPr>
          <w:p w14:paraId="6ADA58D9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1. SUTARTIES ŠALYS</w:t>
            </w:r>
          </w:p>
        </w:tc>
      </w:tr>
      <w:tr w:rsidR="00F05ED4" w:rsidRPr="00BB091A" w14:paraId="472A8B7F" w14:textId="77777777" w:rsidTr="00F05ED4">
        <w:tc>
          <w:tcPr>
            <w:tcW w:w="2773" w:type="dxa"/>
            <w:vMerge w:val="restart"/>
          </w:tcPr>
          <w:p w14:paraId="78334843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626821FB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4FEC8CE6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40E630EA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59EF6749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1.1. Pirkėjas</w:t>
            </w:r>
          </w:p>
        </w:tc>
        <w:tc>
          <w:tcPr>
            <w:tcW w:w="3179" w:type="dxa"/>
          </w:tcPr>
          <w:p w14:paraId="505A3309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1.1.1. Pavadinimas</w:t>
            </w:r>
          </w:p>
        </w:tc>
        <w:tc>
          <w:tcPr>
            <w:tcW w:w="3398" w:type="dxa"/>
          </w:tcPr>
          <w:p w14:paraId="2F64C01B" w14:textId="5E96B14E" w:rsidR="00F05ED4" w:rsidRPr="00BB091A" w:rsidRDefault="00F05ED4" w:rsidP="00F05ED4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401995">
              <w:rPr>
                <w:rFonts w:ascii="Times New Roman" w:hAnsi="Times New Roman" w:cs="Times New Roman"/>
              </w:rPr>
              <w:t xml:space="preserve">Šalčininkų rajono savivaldybės </w:t>
            </w:r>
            <w:proofErr w:type="spellStart"/>
            <w:r w:rsidRPr="00401995">
              <w:rPr>
                <w:rFonts w:ascii="Times New Roman" w:hAnsi="Times New Roman" w:cs="Times New Roman"/>
              </w:rPr>
              <w:t>visuomenės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sveikatos </w:t>
            </w:r>
            <w:proofErr w:type="spellStart"/>
            <w:r w:rsidRPr="00401995">
              <w:rPr>
                <w:rFonts w:ascii="Times New Roman" w:hAnsi="Times New Roman" w:cs="Times New Roman"/>
              </w:rPr>
              <w:t>biuras</w:t>
            </w:r>
            <w:proofErr w:type="spellEnd"/>
          </w:p>
        </w:tc>
      </w:tr>
      <w:tr w:rsidR="00F05ED4" w:rsidRPr="00BB091A" w14:paraId="7145B970" w14:textId="77777777" w:rsidTr="00F05ED4">
        <w:tc>
          <w:tcPr>
            <w:tcW w:w="2773" w:type="dxa"/>
            <w:vMerge/>
          </w:tcPr>
          <w:p w14:paraId="4636701C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3177CE5F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1.1.2. Juridinio asmens kodas</w:t>
            </w:r>
          </w:p>
        </w:tc>
        <w:tc>
          <w:tcPr>
            <w:tcW w:w="3398" w:type="dxa"/>
          </w:tcPr>
          <w:p w14:paraId="5C34D113" w14:textId="2E68C923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401995">
              <w:rPr>
                <w:rFonts w:ascii="Times New Roman" w:hAnsi="Times New Roman" w:cs="Times New Roman"/>
              </w:rPr>
              <w:t>304159095</w:t>
            </w:r>
          </w:p>
        </w:tc>
      </w:tr>
      <w:tr w:rsidR="00F05ED4" w:rsidRPr="00BB091A" w14:paraId="13F82446" w14:textId="77777777" w:rsidTr="00F05ED4">
        <w:tc>
          <w:tcPr>
            <w:tcW w:w="2773" w:type="dxa"/>
            <w:vMerge/>
          </w:tcPr>
          <w:p w14:paraId="1AE80157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51881FA0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1.1.3. Adresas</w:t>
            </w:r>
          </w:p>
        </w:tc>
        <w:tc>
          <w:tcPr>
            <w:tcW w:w="3398" w:type="dxa"/>
          </w:tcPr>
          <w:p w14:paraId="6E321FBA" w14:textId="2F6B231B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proofErr w:type="spellStart"/>
            <w:r w:rsidRPr="00401995">
              <w:rPr>
                <w:rFonts w:ascii="Times New Roman" w:hAnsi="Times New Roman" w:cs="Times New Roman"/>
              </w:rPr>
              <w:t>Nepriklausomybės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g. 38B, </w:t>
            </w:r>
            <w:proofErr w:type="spellStart"/>
            <w:r w:rsidRPr="00401995">
              <w:rPr>
                <w:rFonts w:ascii="Times New Roman" w:hAnsi="Times New Roman" w:cs="Times New Roman"/>
              </w:rPr>
              <w:t>Šalčininkai</w:t>
            </w:r>
            <w:proofErr w:type="spellEnd"/>
            <w:r w:rsidRPr="00401995">
              <w:rPr>
                <w:rFonts w:ascii="Times New Roman" w:hAnsi="Times New Roman" w:cs="Times New Roman"/>
              </w:rPr>
              <w:t>, LT17115</w:t>
            </w:r>
          </w:p>
        </w:tc>
      </w:tr>
      <w:tr w:rsidR="00F05ED4" w:rsidRPr="00BB091A" w14:paraId="17837FEF" w14:textId="77777777" w:rsidTr="00F05ED4">
        <w:tc>
          <w:tcPr>
            <w:tcW w:w="2773" w:type="dxa"/>
            <w:vMerge/>
          </w:tcPr>
          <w:p w14:paraId="31945517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22912E05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1.1.4. PVM mokėtojo kodas</w:t>
            </w:r>
          </w:p>
        </w:tc>
        <w:tc>
          <w:tcPr>
            <w:tcW w:w="3398" w:type="dxa"/>
          </w:tcPr>
          <w:p w14:paraId="369F476A" w14:textId="3C2E7D2E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401995">
              <w:rPr>
                <w:rFonts w:ascii="Times New Roman" w:hAnsi="Times New Roman" w:cs="Times New Roman"/>
              </w:rPr>
              <w:t xml:space="preserve">Ne PVM </w:t>
            </w:r>
            <w:proofErr w:type="spellStart"/>
            <w:r w:rsidRPr="00401995">
              <w:rPr>
                <w:rFonts w:ascii="Times New Roman" w:hAnsi="Times New Roman" w:cs="Times New Roman"/>
              </w:rPr>
              <w:t>mokėtojas</w:t>
            </w:r>
            <w:proofErr w:type="spellEnd"/>
          </w:p>
        </w:tc>
      </w:tr>
      <w:tr w:rsidR="00F05ED4" w:rsidRPr="00BB091A" w14:paraId="1D9753E8" w14:textId="77777777" w:rsidTr="00F05ED4">
        <w:tc>
          <w:tcPr>
            <w:tcW w:w="2773" w:type="dxa"/>
            <w:vMerge/>
          </w:tcPr>
          <w:p w14:paraId="2ACF9FCF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7A329393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1.1.5. Atsiskaitomoji sąskaita</w:t>
            </w:r>
          </w:p>
        </w:tc>
        <w:tc>
          <w:tcPr>
            <w:tcW w:w="3398" w:type="dxa"/>
          </w:tcPr>
          <w:p w14:paraId="01546445" w14:textId="5E85144B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401995">
              <w:rPr>
                <w:rFonts w:ascii="Times New Roman" w:hAnsi="Times New Roman" w:cs="Times New Roman"/>
                <w:lang w:eastAsia="ar-SA"/>
              </w:rPr>
              <w:t>LT164010051003612388</w:t>
            </w:r>
          </w:p>
        </w:tc>
      </w:tr>
      <w:tr w:rsidR="00F05ED4" w:rsidRPr="00BB091A" w14:paraId="40D4E2EF" w14:textId="77777777" w:rsidTr="00F05ED4">
        <w:tc>
          <w:tcPr>
            <w:tcW w:w="2773" w:type="dxa"/>
            <w:vMerge/>
          </w:tcPr>
          <w:p w14:paraId="517A9E88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6820B609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1.1.6. Bankas, banko kodas</w:t>
            </w:r>
          </w:p>
        </w:tc>
        <w:tc>
          <w:tcPr>
            <w:tcW w:w="3398" w:type="dxa"/>
          </w:tcPr>
          <w:p w14:paraId="49F46BB5" w14:textId="32685F22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401995">
              <w:rPr>
                <w:rFonts w:ascii="Times New Roman" w:hAnsi="Times New Roman" w:cs="Times New Roman"/>
                <w:lang w:eastAsia="ar-SA"/>
              </w:rPr>
              <w:t xml:space="preserve">Luminor </w:t>
            </w:r>
            <w:proofErr w:type="spellStart"/>
            <w:r w:rsidRPr="00401995">
              <w:rPr>
                <w:rFonts w:ascii="Times New Roman" w:hAnsi="Times New Roman" w:cs="Times New Roman"/>
                <w:lang w:eastAsia="ar-SA"/>
              </w:rPr>
              <w:t>Bankas</w:t>
            </w:r>
            <w:proofErr w:type="spellEnd"/>
            <w:r w:rsidRPr="00401995">
              <w:rPr>
                <w:rFonts w:ascii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401995">
              <w:rPr>
                <w:rFonts w:ascii="Times New Roman" w:hAnsi="Times New Roman" w:cs="Times New Roman"/>
                <w:lang w:eastAsia="ar-SA"/>
              </w:rPr>
              <w:t>banko</w:t>
            </w:r>
            <w:proofErr w:type="spellEnd"/>
            <w:r w:rsidRPr="00401995">
              <w:rPr>
                <w:rFonts w:ascii="Times New Roman" w:hAnsi="Times New Roman" w:cs="Times New Roman"/>
                <w:lang w:eastAsia="ar-SA"/>
              </w:rPr>
              <w:t xml:space="preserve"> kodas 40100</w:t>
            </w:r>
          </w:p>
        </w:tc>
      </w:tr>
      <w:tr w:rsidR="00F05ED4" w:rsidRPr="00BB091A" w14:paraId="62F263B6" w14:textId="77777777" w:rsidTr="00F05ED4">
        <w:tc>
          <w:tcPr>
            <w:tcW w:w="2773" w:type="dxa"/>
            <w:vMerge/>
          </w:tcPr>
          <w:p w14:paraId="4212BF0B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6437E921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1.1.7. Telefonas</w:t>
            </w:r>
          </w:p>
        </w:tc>
        <w:tc>
          <w:tcPr>
            <w:tcW w:w="3398" w:type="dxa"/>
          </w:tcPr>
          <w:p w14:paraId="4FF7728D" w14:textId="691665AE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401995">
              <w:rPr>
                <w:rFonts w:ascii="Times New Roman" w:hAnsi="Times New Roman" w:cs="Times New Roman"/>
                <w:lang w:eastAsia="ar-SA"/>
              </w:rPr>
              <w:t>+370 640 65290</w:t>
            </w:r>
          </w:p>
        </w:tc>
      </w:tr>
      <w:tr w:rsidR="00F05ED4" w:rsidRPr="00BB091A" w14:paraId="21931C45" w14:textId="77777777" w:rsidTr="00F05ED4">
        <w:tc>
          <w:tcPr>
            <w:tcW w:w="2773" w:type="dxa"/>
            <w:vMerge/>
          </w:tcPr>
          <w:p w14:paraId="07E82AD1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70BF4467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1.1.8. El. paštas</w:t>
            </w:r>
          </w:p>
        </w:tc>
        <w:tc>
          <w:tcPr>
            <w:tcW w:w="3398" w:type="dxa"/>
          </w:tcPr>
          <w:p w14:paraId="74B01143" w14:textId="1B47A53F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401995">
              <w:rPr>
                <w:rFonts w:ascii="Times New Roman" w:hAnsi="Times New Roman" w:cs="Times New Roman"/>
              </w:rPr>
              <w:t>biuras@svsb.lt</w:t>
            </w:r>
          </w:p>
        </w:tc>
      </w:tr>
      <w:tr w:rsidR="00F05ED4" w:rsidRPr="00BB091A" w14:paraId="1A57AA12" w14:textId="77777777" w:rsidTr="00F05ED4">
        <w:tc>
          <w:tcPr>
            <w:tcW w:w="2773" w:type="dxa"/>
            <w:vMerge/>
          </w:tcPr>
          <w:p w14:paraId="23B05052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3E0617AE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1.1.9. Šalies atstovas</w:t>
            </w:r>
          </w:p>
        </w:tc>
        <w:tc>
          <w:tcPr>
            <w:tcW w:w="3398" w:type="dxa"/>
          </w:tcPr>
          <w:p w14:paraId="0AC74967" w14:textId="269B1DFB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proofErr w:type="spellStart"/>
            <w:r w:rsidRPr="00401995">
              <w:rPr>
                <w:rFonts w:ascii="Times New Roman" w:hAnsi="Times New Roman" w:cs="Times New Roman"/>
              </w:rPr>
              <w:t>Direktorė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Janina </w:t>
            </w:r>
            <w:proofErr w:type="spellStart"/>
            <w:r w:rsidRPr="00401995">
              <w:rPr>
                <w:rFonts w:ascii="Times New Roman" w:hAnsi="Times New Roman" w:cs="Times New Roman"/>
              </w:rPr>
              <w:t>Alkovska</w:t>
            </w:r>
            <w:proofErr w:type="spellEnd"/>
          </w:p>
        </w:tc>
      </w:tr>
      <w:tr w:rsidR="00F05ED4" w:rsidRPr="00BB091A" w14:paraId="0DC9E96F" w14:textId="77777777" w:rsidTr="00F05ED4">
        <w:tc>
          <w:tcPr>
            <w:tcW w:w="2773" w:type="dxa"/>
            <w:vMerge/>
          </w:tcPr>
          <w:p w14:paraId="30242A1D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76706F80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1.1.10. Atstovavimo pagrindas</w:t>
            </w:r>
          </w:p>
        </w:tc>
        <w:tc>
          <w:tcPr>
            <w:tcW w:w="3398" w:type="dxa"/>
          </w:tcPr>
          <w:p w14:paraId="527280F4" w14:textId="27D9F396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proofErr w:type="spellStart"/>
            <w:r w:rsidRPr="00401995">
              <w:rPr>
                <w:rFonts w:ascii="Times New Roman" w:hAnsi="Times New Roman" w:cs="Times New Roman"/>
                <w:color w:val="000000"/>
                <w:lang w:eastAsia="lt-LT"/>
              </w:rPr>
              <w:t>Veikianti</w:t>
            </w:r>
            <w:proofErr w:type="spellEnd"/>
            <w:r w:rsidRPr="00401995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  <w:color w:val="000000"/>
                <w:lang w:eastAsia="lt-LT"/>
              </w:rPr>
              <w:t>pagal</w:t>
            </w:r>
            <w:proofErr w:type="spellEnd"/>
            <w:r w:rsidRPr="00401995">
              <w:rPr>
                <w:rFonts w:ascii="Times New Roman" w:hAnsi="Times New Roman" w:cs="Times New Roman"/>
                <w:color w:val="000000"/>
                <w:lang w:eastAsia="lt-LT"/>
              </w:rPr>
              <w:t xml:space="preserve"> įstaigos </w:t>
            </w:r>
            <w:proofErr w:type="spellStart"/>
            <w:r w:rsidRPr="00401995">
              <w:rPr>
                <w:rFonts w:ascii="Times New Roman" w:hAnsi="Times New Roman" w:cs="Times New Roman"/>
                <w:color w:val="000000"/>
                <w:lang w:eastAsia="lt-LT"/>
              </w:rPr>
              <w:t>įstatus</w:t>
            </w:r>
            <w:proofErr w:type="spellEnd"/>
          </w:p>
        </w:tc>
      </w:tr>
      <w:tr w:rsidR="00F05ED4" w:rsidRPr="00BB091A" w14:paraId="2F405A33" w14:textId="77777777" w:rsidTr="00F05ED4">
        <w:tc>
          <w:tcPr>
            <w:tcW w:w="2773" w:type="dxa"/>
            <w:vMerge w:val="restart"/>
          </w:tcPr>
          <w:p w14:paraId="160D042B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0C65ABFB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3383852A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579872F3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1.2. Tiekėjas</w:t>
            </w:r>
          </w:p>
          <w:p w14:paraId="0E7EB430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(jei Tiekėjas yra fizinis asmuo, skiltys atitinkamai pakoreguojamos.</w:t>
            </w:r>
          </w:p>
          <w:p w14:paraId="2DD35C19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Jei Tiekėjas yra tiekėjų grupė, skiltys pildomos įterpiant kiekvieno grupės nario informaciją)</w:t>
            </w:r>
          </w:p>
          <w:p w14:paraId="2080E993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0C8D729D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1.2.1. Pavadinimas</w:t>
            </w:r>
          </w:p>
        </w:tc>
        <w:tc>
          <w:tcPr>
            <w:tcW w:w="3398" w:type="dxa"/>
          </w:tcPr>
          <w:p w14:paraId="2972AC15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11B0DBD6" w14:textId="77777777" w:rsidTr="00F05ED4">
        <w:tc>
          <w:tcPr>
            <w:tcW w:w="2773" w:type="dxa"/>
            <w:vMerge/>
          </w:tcPr>
          <w:p w14:paraId="52D135AF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3F056EA3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1.2.2. Juridinio asmens kodas</w:t>
            </w:r>
          </w:p>
        </w:tc>
        <w:tc>
          <w:tcPr>
            <w:tcW w:w="3398" w:type="dxa"/>
          </w:tcPr>
          <w:p w14:paraId="4E724AEA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415F1CA8" w14:textId="77777777" w:rsidTr="00F05ED4">
        <w:tc>
          <w:tcPr>
            <w:tcW w:w="2773" w:type="dxa"/>
            <w:vMerge/>
          </w:tcPr>
          <w:p w14:paraId="48EE58A3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7ACB5262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1.2.3. Adresas</w:t>
            </w:r>
          </w:p>
        </w:tc>
        <w:tc>
          <w:tcPr>
            <w:tcW w:w="3398" w:type="dxa"/>
          </w:tcPr>
          <w:p w14:paraId="65246C64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421A1855" w14:textId="77777777" w:rsidTr="00F05ED4">
        <w:tc>
          <w:tcPr>
            <w:tcW w:w="2773" w:type="dxa"/>
            <w:vMerge/>
          </w:tcPr>
          <w:p w14:paraId="78DB3B2F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0D7A7855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1.2.4. PVM mokėtojo kodas</w:t>
            </w:r>
          </w:p>
        </w:tc>
        <w:tc>
          <w:tcPr>
            <w:tcW w:w="3398" w:type="dxa"/>
          </w:tcPr>
          <w:p w14:paraId="2E670AE7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635627CF" w14:textId="77777777" w:rsidTr="00F05ED4">
        <w:tc>
          <w:tcPr>
            <w:tcW w:w="2773" w:type="dxa"/>
            <w:vMerge/>
          </w:tcPr>
          <w:p w14:paraId="7E245B9A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53DB2445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1.2.5. Atsiskaitomoji sąskaita</w:t>
            </w:r>
          </w:p>
        </w:tc>
        <w:tc>
          <w:tcPr>
            <w:tcW w:w="3398" w:type="dxa"/>
          </w:tcPr>
          <w:p w14:paraId="190B58B0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3A8A1F16" w14:textId="77777777" w:rsidTr="00F05ED4">
        <w:tc>
          <w:tcPr>
            <w:tcW w:w="2773" w:type="dxa"/>
            <w:vMerge/>
          </w:tcPr>
          <w:p w14:paraId="7B422229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332589AA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1.2.6. Bankas, banko kodas</w:t>
            </w:r>
          </w:p>
        </w:tc>
        <w:tc>
          <w:tcPr>
            <w:tcW w:w="3398" w:type="dxa"/>
          </w:tcPr>
          <w:p w14:paraId="421F0185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602B9777" w14:textId="77777777" w:rsidTr="00F05ED4">
        <w:tc>
          <w:tcPr>
            <w:tcW w:w="2773" w:type="dxa"/>
            <w:vMerge/>
          </w:tcPr>
          <w:p w14:paraId="5FD76BAD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664AC022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1.2.7. Telefonas</w:t>
            </w:r>
          </w:p>
        </w:tc>
        <w:tc>
          <w:tcPr>
            <w:tcW w:w="3398" w:type="dxa"/>
          </w:tcPr>
          <w:p w14:paraId="5CB9D4F5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5BC92CF4" w14:textId="77777777" w:rsidTr="00F05ED4">
        <w:tc>
          <w:tcPr>
            <w:tcW w:w="2773" w:type="dxa"/>
            <w:vMerge/>
          </w:tcPr>
          <w:p w14:paraId="035E8F9E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5DB85CA4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1.2.8. El. paštas</w:t>
            </w:r>
          </w:p>
        </w:tc>
        <w:tc>
          <w:tcPr>
            <w:tcW w:w="3398" w:type="dxa"/>
          </w:tcPr>
          <w:p w14:paraId="04C6DAEB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6AD50B31" w14:textId="77777777" w:rsidTr="00F05ED4">
        <w:tc>
          <w:tcPr>
            <w:tcW w:w="2773" w:type="dxa"/>
            <w:vMerge/>
          </w:tcPr>
          <w:p w14:paraId="4FCE86B3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411256BF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1.2.9. Šalies atstovas</w:t>
            </w:r>
          </w:p>
        </w:tc>
        <w:tc>
          <w:tcPr>
            <w:tcW w:w="3398" w:type="dxa"/>
          </w:tcPr>
          <w:p w14:paraId="7796AF6E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F05ED4" w:rsidRPr="00BB091A" w14:paraId="113209BB" w14:textId="77777777" w:rsidTr="00F05ED4">
        <w:tc>
          <w:tcPr>
            <w:tcW w:w="2773" w:type="dxa"/>
            <w:vMerge/>
          </w:tcPr>
          <w:p w14:paraId="0A1B36F0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3179" w:type="dxa"/>
          </w:tcPr>
          <w:p w14:paraId="51174A76" w14:textId="77777777" w:rsidR="00F05ED4" w:rsidRPr="00BB091A" w:rsidRDefault="00F05ED4" w:rsidP="00F05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1.2.10. Atstovavimo pagrindas</w:t>
            </w:r>
          </w:p>
        </w:tc>
        <w:tc>
          <w:tcPr>
            <w:tcW w:w="3398" w:type="dxa"/>
          </w:tcPr>
          <w:p w14:paraId="05907054" w14:textId="77777777" w:rsidR="00F05ED4" w:rsidRPr="00BB091A" w:rsidRDefault="00F05ED4" w:rsidP="00F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</w:tbl>
    <w:p w14:paraId="47ABFBC9" w14:textId="77777777" w:rsidR="00BB091A" w:rsidRPr="00BB091A" w:rsidRDefault="00BB091A" w:rsidP="00BB091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BB091A" w:rsidRPr="00BB091A" w14:paraId="60695824" w14:textId="77777777" w:rsidTr="00115B86">
        <w:trPr>
          <w:trHeight w:val="300"/>
        </w:trPr>
        <w:tc>
          <w:tcPr>
            <w:tcW w:w="9535" w:type="dxa"/>
            <w:gridSpan w:val="4"/>
          </w:tcPr>
          <w:p w14:paraId="2BE73858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2. ATSAKINGI ASMENYS</w:t>
            </w:r>
          </w:p>
        </w:tc>
      </w:tr>
      <w:tr w:rsidR="00BB091A" w:rsidRPr="00BB091A" w14:paraId="34CE727D" w14:textId="77777777" w:rsidTr="00115B86">
        <w:trPr>
          <w:trHeight w:val="300"/>
        </w:trPr>
        <w:tc>
          <w:tcPr>
            <w:tcW w:w="3094" w:type="dxa"/>
            <w:gridSpan w:val="2"/>
          </w:tcPr>
          <w:p w14:paraId="4467448E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2.1. Pirkėjo kontaktiniai asmenys, atsakingi už Sutarties vykdymą, </w:t>
            </w: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Paslaugų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5BF8AEBF" w14:textId="77777777" w:rsidR="00425360" w:rsidRPr="00401995" w:rsidRDefault="00425360" w:rsidP="00425360">
            <w:pPr>
              <w:rPr>
                <w:rFonts w:ascii="Times New Roman" w:hAnsi="Times New Roman" w:cs="Times New Roman"/>
              </w:rPr>
            </w:pPr>
            <w:r w:rsidRPr="00401995">
              <w:rPr>
                <w:rFonts w:ascii="Times New Roman" w:hAnsi="Times New Roman" w:cs="Times New Roman"/>
              </w:rPr>
              <w:t xml:space="preserve">Ana </w:t>
            </w:r>
            <w:proofErr w:type="spellStart"/>
            <w:r w:rsidRPr="00401995">
              <w:rPr>
                <w:rFonts w:ascii="Times New Roman" w:hAnsi="Times New Roman" w:cs="Times New Roman"/>
              </w:rPr>
              <w:t>Jankelevič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01995">
              <w:rPr>
                <w:rFonts w:ascii="Times New Roman" w:hAnsi="Times New Roman" w:cs="Times New Roman"/>
              </w:rPr>
              <w:t>visuomenės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sveikatos </w:t>
            </w:r>
            <w:proofErr w:type="spellStart"/>
            <w:r w:rsidRPr="00401995">
              <w:rPr>
                <w:rFonts w:ascii="Times New Roman" w:hAnsi="Times New Roman" w:cs="Times New Roman"/>
              </w:rPr>
              <w:t>specialistė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01995">
              <w:rPr>
                <w:rFonts w:ascii="Times New Roman" w:hAnsi="Times New Roman" w:cs="Times New Roman"/>
              </w:rPr>
              <w:t>vykdanti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visuomenės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sveikatos </w:t>
            </w:r>
            <w:proofErr w:type="spellStart"/>
            <w:r w:rsidRPr="00401995">
              <w:rPr>
                <w:rFonts w:ascii="Times New Roman" w:hAnsi="Times New Roman" w:cs="Times New Roman"/>
              </w:rPr>
              <w:t>stiprinimą</w:t>
            </w:r>
            <w:proofErr w:type="spellEnd"/>
          </w:p>
          <w:p w14:paraId="6E54C387" w14:textId="77777777" w:rsidR="00425360" w:rsidRPr="00401995" w:rsidRDefault="00425360" w:rsidP="00425360">
            <w:pPr>
              <w:rPr>
                <w:rFonts w:ascii="Times New Roman" w:hAnsi="Times New Roman" w:cs="Times New Roman"/>
              </w:rPr>
            </w:pPr>
            <w:r w:rsidRPr="00401995">
              <w:rPr>
                <w:rFonts w:ascii="Times New Roman" w:hAnsi="Times New Roman" w:cs="Times New Roman"/>
              </w:rPr>
              <w:t xml:space="preserve">El. p.: </w:t>
            </w:r>
            <w:hyperlink r:id="rId4" w:history="1">
              <w:r w:rsidRPr="00401995">
                <w:rPr>
                  <w:rStyle w:val="Hipersaitas"/>
                  <w:rFonts w:ascii="Times New Roman" w:hAnsi="Times New Roman" w:cs="Times New Roman"/>
                </w:rPr>
                <w:t>ana.jankelevic@svsb.lt</w:t>
              </w:r>
            </w:hyperlink>
          </w:p>
          <w:p w14:paraId="48BDCF81" w14:textId="2D69E98D" w:rsidR="00BB091A" w:rsidRPr="00BB091A" w:rsidRDefault="00425360" w:rsidP="0042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401995">
              <w:rPr>
                <w:rFonts w:ascii="Times New Roman" w:hAnsi="Times New Roman" w:cs="Times New Roman"/>
              </w:rPr>
              <w:t xml:space="preserve">Tel. </w:t>
            </w:r>
            <w:r>
              <w:rPr>
                <w:rFonts w:ascii="Times New Roman" w:hAnsi="Times New Roman" w:cs="Times New Roman"/>
              </w:rPr>
              <w:t>N</w:t>
            </w:r>
            <w:r w:rsidRPr="00401995">
              <w:rPr>
                <w:rFonts w:ascii="Times New Roman" w:hAnsi="Times New Roman" w:cs="Times New Roman"/>
              </w:rPr>
              <w:t>r. +37064065290</w:t>
            </w:r>
          </w:p>
        </w:tc>
      </w:tr>
      <w:tr w:rsidR="00BB091A" w:rsidRPr="00BB091A" w14:paraId="74ABF19C" w14:textId="77777777" w:rsidTr="00115B86">
        <w:trPr>
          <w:trHeight w:val="300"/>
        </w:trPr>
        <w:tc>
          <w:tcPr>
            <w:tcW w:w="3094" w:type="dxa"/>
            <w:gridSpan w:val="2"/>
          </w:tcPr>
          <w:p w14:paraId="6F0AEB17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10E9CEB7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(nurodyti padalinį / skyrių, pareigas, vardą, pavardę, tel., el. paštą)</w:t>
            </w:r>
          </w:p>
        </w:tc>
      </w:tr>
      <w:tr w:rsidR="00BB091A" w:rsidRPr="00BB091A" w14:paraId="34458D94" w14:textId="77777777" w:rsidTr="00115B86">
        <w:trPr>
          <w:trHeight w:val="300"/>
        </w:trPr>
        <w:tc>
          <w:tcPr>
            <w:tcW w:w="9535" w:type="dxa"/>
            <w:gridSpan w:val="4"/>
          </w:tcPr>
          <w:p w14:paraId="0360D12E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3. SUTARTIES DALYKAS</w:t>
            </w:r>
          </w:p>
        </w:tc>
      </w:tr>
      <w:tr w:rsidR="00BB091A" w:rsidRPr="00BB091A" w14:paraId="6A0D7415" w14:textId="77777777" w:rsidTr="00115B86">
        <w:trPr>
          <w:trHeight w:val="300"/>
        </w:trPr>
        <w:tc>
          <w:tcPr>
            <w:tcW w:w="3094" w:type="dxa"/>
            <w:gridSpan w:val="2"/>
          </w:tcPr>
          <w:p w14:paraId="6B55459F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415CE351" w14:textId="5E98C2EA" w:rsidR="00BB091A" w:rsidRPr="00F451E0" w:rsidRDefault="00BB091A" w:rsidP="00F451E0">
            <w:pPr>
              <w:rPr>
                <w:rFonts w:ascii="Times New Roman" w:hAnsi="Times New Roman" w:cs="Times New Roman"/>
                <w:color w:val="000000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Tiekėjas įsipareigoja Sutartyje numatytomis sąlygomis suteikti Pirkėjui</w:t>
            </w:r>
            <w:r w:rsidR="00F4335F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pavėžėjimo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Paslaugas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asmeni</w:t>
            </w:r>
            <w:r w:rsidR="00F451E0">
              <w:rPr>
                <w:rFonts w:ascii="Times New Roman" w:hAnsi="Times New Roman" w:cs="Times New Roman"/>
              </w:rPr>
              <w:t>ms</w:t>
            </w:r>
            <w:r w:rsidR="00F4335F" w:rsidRPr="004019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kuri</w:t>
            </w:r>
            <w:r w:rsidR="00F451E0">
              <w:rPr>
                <w:rFonts w:ascii="Times New Roman" w:hAnsi="Times New Roman" w:cs="Times New Roman"/>
              </w:rPr>
              <w:t>e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vyksta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į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asmens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sveikatos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priežiūros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įstaigą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gauti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planinei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pagalbai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priskiriamų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hemodializės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paslaugų ir (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ar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grįžta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iš jų į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gyvenamąją</w:t>
            </w:r>
            <w:proofErr w:type="spellEnd"/>
            <w:r w:rsidR="00F4335F"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335F" w:rsidRPr="00401995">
              <w:rPr>
                <w:rFonts w:ascii="Times New Roman" w:hAnsi="Times New Roman" w:cs="Times New Roman"/>
              </w:rPr>
              <w:t>vietą</w:t>
            </w:r>
            <w:proofErr w:type="spellEnd"/>
            <w:r w:rsidR="00F451E0">
              <w:rPr>
                <w:rFonts w:ascii="Times New Roman" w:hAnsi="Times New Roman" w:cs="Times New Roman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>(toliau – Paslaugos).</w:t>
            </w:r>
          </w:p>
          <w:p w14:paraId="23896C53" w14:textId="63C2A5CA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Išsamus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Paslaugų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 aprašymas ir kiti reikalavimai teikiamoms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Paslaugoms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 nustatyti Sutarties priede Nr. </w:t>
            </w:r>
            <w:r w:rsidR="00F451E0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1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>„Techninė specifikacija“ (toliau – Techninė specifikacija)</w:t>
            </w:r>
            <w:r w:rsidR="00F451E0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>.</w:t>
            </w:r>
          </w:p>
        </w:tc>
      </w:tr>
      <w:tr w:rsidR="00BB091A" w:rsidRPr="00BB091A" w14:paraId="3D3A691A" w14:textId="77777777" w:rsidTr="00115B86">
        <w:trPr>
          <w:trHeight w:val="300"/>
        </w:trPr>
        <w:tc>
          <w:tcPr>
            <w:tcW w:w="3094" w:type="dxa"/>
            <w:gridSpan w:val="2"/>
          </w:tcPr>
          <w:p w14:paraId="212B31DB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1246B70" w14:textId="04E33974" w:rsidR="00BB091A" w:rsidRPr="00BB091A" w:rsidRDefault="00F4335F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proofErr w:type="spellStart"/>
            <w:r w:rsidRPr="00401995">
              <w:rPr>
                <w:rFonts w:ascii="Times New Roman" w:hAnsi="Times New Roman" w:cs="Times New Roman"/>
              </w:rPr>
              <w:t>EcoCost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Nr. 15658</w:t>
            </w:r>
          </w:p>
        </w:tc>
      </w:tr>
      <w:tr w:rsidR="00BB091A" w:rsidRPr="00BB091A" w14:paraId="364A6D5B" w14:textId="77777777" w:rsidTr="00115B86">
        <w:trPr>
          <w:trHeight w:val="300"/>
        </w:trPr>
        <w:tc>
          <w:tcPr>
            <w:tcW w:w="3094" w:type="dxa"/>
            <w:gridSpan w:val="2"/>
          </w:tcPr>
          <w:p w14:paraId="04DED3E1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3731283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7683B883" w14:textId="1C1FBC4F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BB091A" w:rsidRPr="00BB091A" w14:paraId="46084248" w14:textId="77777777" w:rsidTr="00115B86">
        <w:trPr>
          <w:trHeight w:val="300"/>
        </w:trPr>
        <w:tc>
          <w:tcPr>
            <w:tcW w:w="9535" w:type="dxa"/>
            <w:gridSpan w:val="4"/>
          </w:tcPr>
          <w:p w14:paraId="605207F6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4. PASLAUGŲ SUTEIKIMO TERMINAI IR PASLAUGŲ PERDAVIMO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>–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PRIĖMIMO TVARKA</w:t>
            </w:r>
          </w:p>
        </w:tc>
      </w:tr>
      <w:tr w:rsidR="00F864B0" w:rsidRPr="00BB091A" w14:paraId="7730E047" w14:textId="77777777" w:rsidTr="00115B86">
        <w:trPr>
          <w:trHeight w:val="300"/>
        </w:trPr>
        <w:tc>
          <w:tcPr>
            <w:tcW w:w="3094" w:type="dxa"/>
            <w:gridSpan w:val="2"/>
          </w:tcPr>
          <w:p w14:paraId="633EBA19" w14:textId="77777777" w:rsidR="00F864B0" w:rsidRPr="00BB091A" w:rsidRDefault="00F864B0" w:rsidP="00F86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4.1. </w:t>
            </w: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Paslaugų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suteikimo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terminai, kai </w:t>
            </w: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Paslaugos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teikiamos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etapais</w:t>
            </w:r>
          </w:p>
        </w:tc>
        <w:tc>
          <w:tcPr>
            <w:tcW w:w="6441" w:type="dxa"/>
            <w:gridSpan w:val="2"/>
          </w:tcPr>
          <w:p w14:paraId="752A69FC" w14:textId="01034068" w:rsidR="00F864B0" w:rsidRPr="00BB091A" w:rsidRDefault="00F864B0" w:rsidP="00F864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proofErr w:type="spellStart"/>
            <w:r w:rsidRPr="00401995">
              <w:rPr>
                <w:rFonts w:ascii="Times New Roman" w:hAnsi="Times New Roman" w:cs="Times New Roman"/>
              </w:rPr>
              <w:t>Tiekėjas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Paslaugas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įsipareigoja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pradėti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teikti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r w:rsidRPr="00401995">
              <w:rPr>
                <w:rFonts w:ascii="Times New Roman" w:hAnsi="Times New Roman" w:cs="Times New Roman"/>
                <w:b/>
              </w:rPr>
              <w:t xml:space="preserve">ne </w:t>
            </w:r>
            <w:proofErr w:type="spellStart"/>
            <w:r w:rsidRPr="00401995">
              <w:rPr>
                <w:rFonts w:ascii="Times New Roman" w:hAnsi="Times New Roman" w:cs="Times New Roman"/>
                <w:b/>
              </w:rPr>
              <w:t>vėliau</w:t>
            </w:r>
            <w:proofErr w:type="spellEnd"/>
            <w:r w:rsidRPr="004019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  <w:b/>
              </w:rPr>
              <w:t>kaip</w:t>
            </w:r>
            <w:proofErr w:type="spellEnd"/>
            <w:r w:rsidRPr="004019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  <w:bCs/>
              </w:rPr>
              <w:t>kitą</w:t>
            </w:r>
            <w:proofErr w:type="spellEnd"/>
            <w:r w:rsidRPr="0040199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401995">
              <w:rPr>
                <w:rFonts w:ascii="Times New Roman" w:hAnsi="Times New Roman" w:cs="Times New Roman"/>
                <w:bCs/>
              </w:rPr>
              <w:t>dieną</w:t>
            </w:r>
            <w:proofErr w:type="spellEnd"/>
            <w:r w:rsidRPr="00401995">
              <w:rPr>
                <w:rFonts w:ascii="Times New Roman" w:hAnsi="Times New Roman" w:cs="Times New Roman"/>
                <w:bCs/>
              </w:rPr>
              <w:t xml:space="preserve"> </w:t>
            </w:r>
            <w:r w:rsidRPr="0040199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  <w:color w:val="000000" w:themeColor="text1"/>
              </w:rPr>
              <w:t>nuo</w:t>
            </w:r>
            <w:proofErr w:type="spellEnd"/>
            <w:proofErr w:type="gramEnd"/>
            <w:r w:rsidRPr="0040199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  <w:color w:val="000000" w:themeColor="text1"/>
              </w:rPr>
              <w:t>Sutarties</w:t>
            </w:r>
            <w:proofErr w:type="spellEnd"/>
            <w:r w:rsidRPr="0040199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  <w:color w:val="000000" w:themeColor="text1"/>
              </w:rPr>
              <w:t>įsigaliojimo</w:t>
            </w:r>
            <w:proofErr w:type="spellEnd"/>
            <w:r w:rsidRPr="00401995">
              <w:rPr>
                <w:rFonts w:ascii="Times New Roman" w:hAnsi="Times New Roman" w:cs="Times New Roman"/>
                <w:color w:val="000000" w:themeColor="text1"/>
              </w:rPr>
              <w:t xml:space="preserve"> dienos </w:t>
            </w:r>
            <w:r w:rsidRPr="00401995">
              <w:rPr>
                <w:rFonts w:ascii="Times New Roman" w:hAnsi="Times New Roman" w:cs="Times New Roman"/>
              </w:rPr>
              <w:t xml:space="preserve">ir viso </w:t>
            </w:r>
            <w:proofErr w:type="spellStart"/>
            <w:r w:rsidRPr="00401995">
              <w:rPr>
                <w:rFonts w:ascii="Times New Roman" w:hAnsi="Times New Roman" w:cs="Times New Roman"/>
              </w:rPr>
              <w:t>Sutarties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galiojimo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laikotarpiu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pagal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Techninėje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specifikacijoje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nurodytus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grafikus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ir sąlygas.</w:t>
            </w:r>
          </w:p>
        </w:tc>
      </w:tr>
      <w:tr w:rsidR="00BB091A" w:rsidRPr="00BB091A" w14:paraId="1CA74091" w14:textId="77777777" w:rsidTr="00115B86">
        <w:trPr>
          <w:trHeight w:val="300"/>
        </w:trPr>
        <w:tc>
          <w:tcPr>
            <w:tcW w:w="3094" w:type="dxa"/>
            <w:gridSpan w:val="2"/>
          </w:tcPr>
          <w:p w14:paraId="29190E30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41420DCC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1CC78D0D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E79"/>
                <w:lang w:val="lt-LT"/>
                <w14:ligatures w14:val="none"/>
              </w:rPr>
            </w:pPr>
          </w:p>
          <w:p w14:paraId="04827AA2" w14:textId="27079760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</w:tc>
      </w:tr>
      <w:tr w:rsidR="00BB091A" w:rsidRPr="00BB091A" w14:paraId="46272327" w14:textId="77777777" w:rsidTr="00115B86">
        <w:trPr>
          <w:trHeight w:val="300"/>
        </w:trPr>
        <w:tc>
          <w:tcPr>
            <w:tcW w:w="3094" w:type="dxa"/>
            <w:gridSpan w:val="2"/>
          </w:tcPr>
          <w:p w14:paraId="5764B87E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1DA3F2" w14:textId="67BF1DA4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Užsakymai teikiami </w:t>
            </w:r>
            <w:r w:rsidRPr="00F864B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Tiekėjo nurodytu </w:t>
            </w:r>
            <w:r w:rsidR="00F864B0" w:rsidRPr="00F864B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telefono Nr</w:t>
            </w:r>
            <w:r w:rsidR="0043558D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.:____________</w:t>
            </w:r>
            <w:r w:rsidR="00F864B0" w:rsidRPr="00F864B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,</w:t>
            </w:r>
            <w:r w:rsidRPr="00F864B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ir laikomi gautais nedelsiant nuo Užsakymo pateikimo.</w:t>
            </w:r>
          </w:p>
        </w:tc>
      </w:tr>
      <w:tr w:rsidR="00BB091A" w:rsidRPr="00BB091A" w14:paraId="4C47145E" w14:textId="77777777" w:rsidTr="00F864B0">
        <w:trPr>
          <w:trHeight w:val="100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766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4C2" w14:textId="0730945E" w:rsidR="00BB091A" w:rsidRPr="00F864B0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</w:tc>
      </w:tr>
      <w:tr w:rsidR="00BB091A" w:rsidRPr="00BB091A" w14:paraId="41E2998D" w14:textId="77777777" w:rsidTr="00115B86">
        <w:trPr>
          <w:trHeight w:val="300"/>
        </w:trPr>
        <w:tc>
          <w:tcPr>
            <w:tcW w:w="3094" w:type="dxa"/>
            <w:gridSpan w:val="2"/>
          </w:tcPr>
          <w:p w14:paraId="5DE53556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26226E5B" w14:textId="77777777" w:rsidR="00F864B0" w:rsidRDefault="00F864B0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proofErr w:type="spellStart"/>
            <w:r w:rsidRPr="00401995">
              <w:rPr>
                <w:rFonts w:ascii="Times New Roman" w:hAnsi="Times New Roman" w:cs="Times New Roman"/>
              </w:rPr>
              <w:t>Suteikus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Paslaugas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iki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einamojo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mėnesio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10 d. už </w:t>
            </w:r>
            <w:proofErr w:type="spellStart"/>
            <w:r w:rsidRPr="00401995">
              <w:rPr>
                <w:rFonts w:ascii="Times New Roman" w:hAnsi="Times New Roman" w:cs="Times New Roman"/>
              </w:rPr>
              <w:t>praėjusį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mėnesį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</w:t>
            </w:r>
            <w:r w:rsidR="00BB091A"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uri būti pateikiami šie dokumentai</w:t>
            </w:r>
            <w:r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:</w:t>
            </w:r>
            <w:r w:rsidR="00BB091A" w:rsidRPr="00BB091A">
              <w:rPr>
                <w:rFonts w:ascii="Times New Roman" w:eastAsia="Times New Roman" w:hAnsi="Times New Roman" w:cs="Times New Roman"/>
                <w:color w:val="FF0000"/>
                <w:kern w:val="0"/>
                <w:lang w:val="lt-LT"/>
                <w14:ligatures w14:val="none"/>
              </w:rPr>
              <w:t xml:space="preserve"> </w:t>
            </w:r>
            <w:r w:rsidR="00BB091A" w:rsidRPr="00F864B0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Sąskaita</w:t>
            </w:r>
            <w:r w:rsidRPr="00F864B0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, kelionės lapai ir kiekvieno maršruto ataskaita</w:t>
            </w:r>
            <w:r w:rsidR="00BB091A" w:rsidRPr="00F864B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. </w:t>
            </w:r>
          </w:p>
          <w:p w14:paraId="3D3C0041" w14:textId="0E59CD3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F864B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Tiekėju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i nepateikus nurodytų dokumentų, laikoma, kad Paslaugos neatitinka Sutartyje nustatytų reikalavimų.</w:t>
            </w:r>
          </w:p>
        </w:tc>
      </w:tr>
      <w:tr w:rsidR="00BB091A" w:rsidRPr="00BB091A" w14:paraId="2DCDAFE4" w14:textId="77777777" w:rsidTr="00115B86">
        <w:trPr>
          <w:trHeight w:val="300"/>
        </w:trPr>
        <w:tc>
          <w:tcPr>
            <w:tcW w:w="9535" w:type="dxa"/>
            <w:gridSpan w:val="4"/>
          </w:tcPr>
          <w:p w14:paraId="2D298B31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5. SUTARTIES KAINA IR ATSISKAITYMO TVARKA</w:t>
            </w:r>
          </w:p>
        </w:tc>
      </w:tr>
      <w:tr w:rsidR="00BB091A" w:rsidRPr="00BB091A" w14:paraId="418B0028" w14:textId="77777777" w:rsidTr="00115B86">
        <w:trPr>
          <w:trHeight w:val="300"/>
        </w:trPr>
        <w:tc>
          <w:tcPr>
            <w:tcW w:w="3094" w:type="dxa"/>
            <w:gridSpan w:val="2"/>
          </w:tcPr>
          <w:p w14:paraId="46E1968B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1E2B6C9" w14:textId="36B20675" w:rsidR="00BB091A" w:rsidRPr="00BB091A" w:rsidRDefault="00F864B0" w:rsidP="00F86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proofErr w:type="spellStart"/>
            <w:r w:rsidRPr="00401995">
              <w:rPr>
                <w:rFonts w:ascii="Times New Roman" w:hAnsi="Times New Roman" w:cs="Times New Roman"/>
              </w:rPr>
              <w:t>Sutarčiai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taikoma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fiksuoto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įkainio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kainodara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01995">
              <w:rPr>
                <w:rFonts w:ascii="Times New Roman" w:hAnsi="Times New Roman" w:cs="Times New Roman"/>
              </w:rPr>
              <w:t>vadovaujantis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Kainodaros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taisyklių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nustatymo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metodika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01995">
              <w:rPr>
                <w:rFonts w:ascii="Times New Roman" w:hAnsi="Times New Roman" w:cs="Times New Roman"/>
              </w:rPr>
              <w:t>patvirtinta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Viešųjų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pirkimų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tarnybos direktoriaus 2017 m. </w:t>
            </w:r>
            <w:proofErr w:type="spellStart"/>
            <w:r w:rsidRPr="00401995">
              <w:rPr>
                <w:rFonts w:ascii="Times New Roman" w:hAnsi="Times New Roman" w:cs="Times New Roman"/>
              </w:rPr>
              <w:t>birželio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28 d. </w:t>
            </w:r>
            <w:proofErr w:type="spellStart"/>
            <w:r w:rsidRPr="00401995">
              <w:rPr>
                <w:rFonts w:ascii="Times New Roman" w:hAnsi="Times New Roman" w:cs="Times New Roman"/>
              </w:rPr>
              <w:t>įsakymu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Nr. 1S-95 „</w:t>
            </w:r>
            <w:proofErr w:type="spellStart"/>
            <w:r w:rsidRPr="00401995">
              <w:rPr>
                <w:rFonts w:ascii="Times New Roman" w:hAnsi="Times New Roman" w:cs="Times New Roman"/>
              </w:rPr>
              <w:t>Dėl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Kainodaros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taisyklių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nustatymo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995">
              <w:rPr>
                <w:rFonts w:ascii="Times New Roman" w:hAnsi="Times New Roman" w:cs="Times New Roman"/>
              </w:rPr>
              <w:t>metodikos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01995">
              <w:rPr>
                <w:rFonts w:ascii="Times New Roman" w:hAnsi="Times New Roman" w:cs="Times New Roman"/>
              </w:rPr>
              <w:t>patvirtinimo</w:t>
            </w:r>
            <w:proofErr w:type="spellEnd"/>
            <w:r w:rsidRPr="00401995">
              <w:rPr>
                <w:rFonts w:ascii="Times New Roman" w:hAnsi="Times New Roman" w:cs="Times New Roman"/>
              </w:rPr>
              <w:t>“ (</w:t>
            </w:r>
            <w:proofErr w:type="spellStart"/>
            <w:proofErr w:type="gramEnd"/>
            <w:r w:rsidRPr="00401995">
              <w:rPr>
                <w:rFonts w:ascii="Times New Roman" w:hAnsi="Times New Roman" w:cs="Times New Roman"/>
              </w:rPr>
              <w:t>toliau</w:t>
            </w:r>
            <w:proofErr w:type="spellEnd"/>
            <w:r w:rsidRPr="00401995">
              <w:rPr>
                <w:rFonts w:ascii="Times New Roman" w:hAnsi="Times New Roman" w:cs="Times New Roman"/>
              </w:rPr>
              <w:t xml:space="preserve"> – Metodika)).</w:t>
            </w:r>
          </w:p>
        </w:tc>
      </w:tr>
      <w:tr w:rsidR="00BB091A" w:rsidRPr="00BB091A" w14:paraId="0CEBE863" w14:textId="77777777" w:rsidTr="00115B86">
        <w:trPr>
          <w:trHeight w:val="300"/>
        </w:trPr>
        <w:tc>
          <w:tcPr>
            <w:tcW w:w="3094" w:type="dxa"/>
            <w:gridSpan w:val="2"/>
          </w:tcPr>
          <w:p w14:paraId="63634D36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5.2. Pradinės Sutarties vertė ir Sutarties kaina, kai taikoma </w:t>
            </w:r>
            <w:r w:rsidRPr="00BB091A">
              <w:rPr>
                <w:rFonts w:ascii="Times New Roman" w:eastAsia="Times New Roman" w:hAnsi="Times New Roman" w:cs="Times New Roman"/>
                <w:b/>
                <w:u w:val="single"/>
                <w:lang w:val="lt-LT"/>
                <w14:ligatures w14:val="none"/>
              </w:rPr>
              <w:t>fiksuoto įkainio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kainodara</w:t>
            </w:r>
          </w:p>
          <w:p w14:paraId="7395F64B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5B1687BE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0A625E77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7ACEB7EB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6772B784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36F73A9D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459075F2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5209A7BE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61ED25F1" w14:textId="77777777" w:rsidR="00BB091A" w:rsidRPr="00BB091A" w:rsidRDefault="00BB091A" w:rsidP="00F86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6441" w:type="dxa"/>
            <w:gridSpan w:val="2"/>
          </w:tcPr>
          <w:p w14:paraId="61D57B1F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lastRenderedPageBreak/>
              <w:t xml:space="preserve">Pradinės Sutarties vertė yra </w:t>
            </w: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(nurodyti sumą skaičiais)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Eur </w:t>
            </w: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(nurodyti sumą žodžiais)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be PVM.</w:t>
            </w:r>
          </w:p>
          <w:p w14:paraId="55E135AB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PVM sudaro </w:t>
            </w: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(nurodyti sumą skaičiais)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Eur </w:t>
            </w: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(nurodyti sumą žodžiais)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.</w:t>
            </w:r>
          </w:p>
          <w:p w14:paraId="3BD4C00E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lastRenderedPageBreak/>
              <w:t xml:space="preserve">Sutarties kaina yra </w:t>
            </w: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(nurodyti sumą skaičiais)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Eur </w:t>
            </w: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(nurodyti sumą žodžiais)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su PVM.</w:t>
            </w:r>
          </w:p>
          <w:p w14:paraId="6BD8B83E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34BDE734" w14:textId="185F8652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Šioje Sutartyje Pradinės Sutarties vertė yra lygi </w:t>
            </w:r>
            <w:r w:rsidRPr="00BB091A">
              <w:rPr>
                <w:rFonts w:ascii="Times New Roman" w:eastAsia="Times New Roman" w:hAnsi="Times New Roman" w:cs="Times New Roman"/>
                <w:b/>
                <w:color w:val="000000"/>
                <w:lang w:val="lt-LT"/>
                <w14:ligatures w14:val="none"/>
              </w:rPr>
              <w:t xml:space="preserve">maksimaliai pirkimui skirtai lėšų sumai be PVM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pirkimo dokumentuose ir Sutartyje nurodytų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Paslaugų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>įsigijimui Tiekėjo pasiūlyme nurodytais įkainiais be PVM.</w:t>
            </w:r>
            <w:r w:rsidRPr="00BB091A">
              <w:rPr>
                <w:rFonts w:ascii="Times New Roman" w:eastAsia="Times New Roman" w:hAnsi="Times New Roman" w:cs="Times New Roman"/>
                <w:color w:val="2B579A"/>
                <w:lang w:val="lt-LT"/>
                <w14:ligatures w14:val="none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Pirkėjas perka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Paslaugas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 pagal poreikį Sutartyje arba jos priede Nr.</w:t>
            </w:r>
            <w:r w:rsidR="00F864B0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 2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nurodytais įkainiais, neviršijant Sutarties kainos. Sutartyje arba jos priede Nr. </w:t>
            </w:r>
            <w:r w:rsidR="00F864B0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1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atskirose eilutėse nurodytas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Paslaugų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 kiekis gali būti keičiamas (didėti ar mažėti).</w:t>
            </w:r>
          </w:p>
          <w:p w14:paraId="268F86BA" w14:textId="77777777" w:rsid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F864B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Pirkėjas neįsipareigoja išpirkti preliminaraus Paslaugų kiekio ar bet kokios jo dalies</w:t>
            </w:r>
            <w:r w:rsidR="00F864B0" w:rsidRPr="00F864B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.</w:t>
            </w:r>
          </w:p>
          <w:p w14:paraId="38BD12AF" w14:textId="77777777" w:rsidR="00637873" w:rsidRDefault="00637873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1B545274" w14:textId="4BC4F4A5" w:rsidR="00637873" w:rsidRPr="00F864B0" w:rsidRDefault="00637873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Sutarties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įkainis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už 1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kilometrą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yra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</w:t>
            </w:r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(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nurodyti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sumą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skaičiais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)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Eur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,</w:t>
            </w:r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(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nurodyti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sumą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žodžiais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) </w:t>
            </w:r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be PVM. PVM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sudaro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</w:t>
            </w:r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(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nurodyti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sumą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skaičiais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)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Eur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,</w:t>
            </w:r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(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nurodyti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sumą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žodžiais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).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Sutarties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įkainis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už 1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kilometrą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yra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</w:t>
            </w:r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(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nurodyti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sumą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skaičiais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)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Eur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, </w:t>
            </w:r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(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nurodyti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sumą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>žodžiais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:color w:val="4472C4"/>
                <w14:ligatures w14:val="none"/>
              </w:rPr>
              <w:t xml:space="preserve">) </w:t>
            </w:r>
            <w:proofErr w:type="spellStart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>Eur</w:t>
            </w:r>
            <w:proofErr w:type="spellEnd"/>
            <w:r w:rsidRPr="00637873">
              <w:rPr>
                <w:rFonts w:ascii="Times New Roman" w:eastAsia="Times New Roman" w:hAnsi="Times New Roman" w:cs="Times New Roman"/>
                <w14:ligatures w14:val="none"/>
              </w:rPr>
              <w:t xml:space="preserve"> su PVM.</w:t>
            </w:r>
          </w:p>
        </w:tc>
      </w:tr>
      <w:tr w:rsidR="00BB091A" w:rsidRPr="00BB091A" w14:paraId="0E7FCF96" w14:textId="77777777" w:rsidTr="00115B86">
        <w:trPr>
          <w:trHeight w:val="300"/>
        </w:trPr>
        <w:tc>
          <w:tcPr>
            <w:tcW w:w="3094" w:type="dxa"/>
            <w:gridSpan w:val="2"/>
          </w:tcPr>
          <w:p w14:paraId="78B1BECD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lastRenderedPageBreak/>
              <w:t xml:space="preserve">5.3. Sutarties kainos / įkainių perskaičiavimas taikant </w:t>
            </w:r>
            <w:r w:rsidRPr="00BB091A">
              <w:rPr>
                <w:rFonts w:ascii="Times New Roman" w:eastAsia="Times New Roman" w:hAnsi="Times New Roman" w:cs="Times New Roman"/>
                <w:b/>
                <w:u w:val="single"/>
                <w:lang w:val="lt-LT"/>
                <w14:ligatures w14:val="none"/>
              </w:rPr>
              <w:t>peržiūros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taisykles</w:t>
            </w:r>
          </w:p>
          <w:p w14:paraId="55F1ABB8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33559C51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  <w:tc>
          <w:tcPr>
            <w:tcW w:w="6441" w:type="dxa"/>
            <w:gridSpan w:val="2"/>
          </w:tcPr>
          <w:p w14:paraId="5D643B1B" w14:textId="0F5378FE" w:rsidR="00BB091A" w:rsidRPr="0007211F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07211F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Sutarties įkainiai bus perskaičiuojami:</w:t>
            </w:r>
          </w:p>
          <w:p w14:paraId="693C655B" w14:textId="77777777" w:rsidR="00BB091A" w:rsidRPr="0007211F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07211F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5.3.1. dėl PVM tarifo pasikeitimo;</w:t>
            </w:r>
          </w:p>
          <w:p w14:paraId="72C8700E" w14:textId="74A16799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lt-LT"/>
                <w14:ligatures w14:val="none"/>
              </w:rPr>
            </w:pPr>
            <w:r w:rsidRPr="0007211F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5.3.3. dėl kainų lygio pokyčio;</w:t>
            </w:r>
          </w:p>
        </w:tc>
      </w:tr>
      <w:tr w:rsidR="00BB091A" w:rsidRPr="00BB091A" w14:paraId="16318B8B" w14:textId="77777777" w:rsidTr="00115B86">
        <w:trPr>
          <w:trHeight w:val="300"/>
        </w:trPr>
        <w:tc>
          <w:tcPr>
            <w:tcW w:w="3094" w:type="dxa"/>
            <w:gridSpan w:val="2"/>
          </w:tcPr>
          <w:p w14:paraId="584B62C4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5F18D8A9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Jeigu Sutarties vykdymo metu pasikeičia PVM mokėjimą reglamentuojantys teisės aktai, darantys tiesioginę įtaką Tiekėjo t</w:t>
            </w:r>
            <w:r w:rsidRPr="00BB091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ei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kiamų P</w:t>
            </w:r>
            <w:r w:rsidRPr="00BB091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aslaugų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Sutartyje nurodytai kainai / įkainiams, Sutarties kaina / įkainiai perskaičiuojami nekeičiant P</w:t>
            </w:r>
            <w:r w:rsidRPr="00BB091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aslaugų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kainos / įkainio be PVM.</w:t>
            </w:r>
          </w:p>
          <w:p w14:paraId="573CB4F8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1883DFE8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BB091A" w:rsidRPr="00BB091A" w14:paraId="4F535FE5" w14:textId="77777777" w:rsidTr="00115B86">
        <w:trPr>
          <w:trHeight w:val="300"/>
        </w:trPr>
        <w:tc>
          <w:tcPr>
            <w:tcW w:w="3094" w:type="dxa"/>
            <w:gridSpan w:val="2"/>
          </w:tcPr>
          <w:p w14:paraId="05C3192F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  <w:t>5.3.2.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28A9D0B4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15B85ED0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1F77BB26" w14:textId="6F103F15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</w:tc>
      </w:tr>
      <w:tr w:rsidR="00BB091A" w:rsidRPr="00BB091A" w14:paraId="47EC4F6B" w14:textId="77777777" w:rsidTr="00115B86">
        <w:trPr>
          <w:trHeight w:val="300"/>
        </w:trPr>
        <w:tc>
          <w:tcPr>
            <w:tcW w:w="3094" w:type="dxa"/>
            <w:gridSpan w:val="2"/>
          </w:tcPr>
          <w:p w14:paraId="4C92ABC8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5.3.3. Sutarties kainos / įkainių peržiūra dėl kainų lygio pokyčio</w:t>
            </w:r>
          </w:p>
          <w:p w14:paraId="31D4FE76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5332B06F" w14:textId="27C3553A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6441" w:type="dxa"/>
            <w:gridSpan w:val="2"/>
          </w:tcPr>
          <w:p w14:paraId="65D6A85E" w14:textId="27B93295" w:rsidR="00BB091A" w:rsidRPr="00CF5BF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5.3.3.1. Bet</w:t>
            </w:r>
            <w:r w:rsidRPr="00BB091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kuri Sutarties Šalis Sutarties galiojimo metu turi teisę inicijuoti </w:t>
            </w:r>
            <w:r w:rsidRPr="0007211F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Sutarties įkainių peržiūrą (keitimą) ne anksčiau kaip po </w:t>
            </w:r>
            <w:r w:rsidR="0007211F" w:rsidRPr="0007211F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8 (aštuonių) mėnesių</w:t>
            </w:r>
            <w:r w:rsidRPr="0007211F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nuo Sutarties įsigaliojimo dienos</w:t>
            </w:r>
            <w:r w:rsidR="0007211F" w:rsidRPr="0007211F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(jeigu peržiūra jau buvo atlikta – nuo Susitarimo dėl paskutinio perskaičiavimo pagal šį Specialiųjų sąlygų punktą įsigaliojimo dienos), jeigu Vartojimo prekių ir paslaugų </w:t>
            </w:r>
            <w:r w:rsidRPr="00CF5BF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kainų pokytis (k), apskaičiuotas kaip nustatyta 5.3.3.6 punkte, viršija 5 procentus. </w:t>
            </w:r>
            <w:r w:rsidRPr="00CF5BF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lastRenderedPageBreak/>
              <w:t>Sutarties įkainių peržiūra atliekama ne rečiau kaip kas</w:t>
            </w:r>
            <w:r w:rsidR="00CF5BFA" w:rsidRPr="00CF5BF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8 (aštuoni)</w:t>
            </w:r>
            <w:r w:rsidRPr="00CF5BF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mėnesiai.</w:t>
            </w:r>
          </w:p>
          <w:p w14:paraId="77060985" w14:textId="3AE425B2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5.3.3.2. Sutarties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įkainiai peržiūrimi tik tai Sutarties daliai, kuri nėra išpirkta, t. y. Paslaugoms, kurios nėra priimtos ir apmokėtos. Vėlesnė Sutarties įkainių peržiūra negali apimti laikotarpio, už kurį jau buvo atlikta peržiūra.</w:t>
            </w:r>
          </w:p>
          <w:p w14:paraId="3DA81852" w14:textId="11EDDCB0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5.3.3.3.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>Jeigu P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aslaugų teikimas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 vėluoja dėl Tiekėjo kaltės, uždelstų suteikti P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aslaugų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įkainiai nėra perskaičiuojami dėl kainų lygio kilimo (gali būti mažinami, tačiau negali būti didinami).</w:t>
            </w:r>
          </w:p>
          <w:p w14:paraId="74B9D5EE" w14:textId="29932E0F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5.3.3.4. </w:t>
            </w:r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Atlikdamos Sutarties įkainių peržiūrą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 išduoto dokumento ar patvirtinimo</w:t>
            </w:r>
            <w:r w:rsidR="00CF5BFA"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.</w:t>
            </w:r>
          </w:p>
          <w:p w14:paraId="18510AFE" w14:textId="4AB0B93F" w:rsidR="00BB091A" w:rsidRPr="00CF5BF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5.3.3.5. Šalys privalo Susitarime nurodyti vartojimo prekių ir paslaugų indekso reikšmę laikotarpio pradžioje ir jo nustatymo datą, indekso reikšmę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laikotarpio pabaigoje ir jo nustatymo datą, kainų pokytį (k), perskaičiuotą Sutarties įkainius, perskaičiuotą Pradinės Sutarties vertę.</w:t>
            </w:r>
          </w:p>
          <w:p w14:paraId="781F6BBE" w14:textId="56076B51" w:rsidR="00BB091A" w:rsidRPr="00CF5BF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5.3.3.6. Nauja Sutarties įkainiai apskaičiuojami pagal žemiau pateiktą formulę</w:t>
            </w:r>
            <w:r w:rsidR="00CF5BFA"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:</w:t>
            </w:r>
          </w:p>
          <w:p w14:paraId="68753E13" w14:textId="77777777" w:rsidR="00BB091A" w:rsidRPr="00CF5BF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  <w:p w14:paraId="74DB4806" w14:textId="202FE722" w:rsidR="00BB091A" w:rsidRPr="00CF5BFA" w:rsidRDefault="00000000" w:rsidP="00BB09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kern w:val="0"/>
                      <w:lang w:val="lt-LT"/>
                      <w14:ligatures w14:val="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0"/>
                      <w:lang w:val="lt-LT"/>
                      <w14:ligatures w14:val="none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0"/>
                      <w:lang w:val="lt-LT"/>
                      <w14:ligatures w14:val="none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kern w:val="0"/>
                  <w:lang w:val="lt-LT"/>
                  <w14:ligatures w14:val="none"/>
                </w:rPr>
                <m:t>=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kern w:val="0"/>
                  <w:lang w:val="lt-LT"/>
                  <w14:ligatures w14:val="none"/>
                </w:rPr>
                <m:t>a+</m:t>
              </m:r>
              <m:d>
                <m:dPr>
                  <m:ctrlPr>
                    <w:rPr>
                      <w:rFonts w:ascii="Cambria Math" w:eastAsia="Calibri" w:hAnsi="Cambria Math" w:cs="Times New Roman"/>
                      <w:kern w:val="0"/>
                      <w:lang w:val="lt-LT"/>
                      <w14:ligatures w14:val="none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val="lt-LT"/>
                      <w14:ligatures w14:val="none"/>
                    </w:rPr>
                    <m:t>×a</m:t>
                  </m:r>
                </m:e>
              </m:d>
            </m:oMath>
            <w:r w:rsidR="00BB091A"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, kur a – įkainis (Eur be PVM) (jei peržiūra jau buvo atlikta, tai po paskutinio perskaičiavimo)</w:t>
            </w:r>
          </w:p>
          <w:p w14:paraId="1B670851" w14:textId="662B73E1" w:rsidR="00BB091A" w:rsidRPr="00CF5BFA" w:rsidRDefault="00BB091A" w:rsidP="00BB09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a</w:t>
            </w:r>
            <w:r w:rsidRPr="00CF5BFA">
              <w:rPr>
                <w:rFonts w:ascii="Times New Roman" w:eastAsia="Times New Roman" w:hAnsi="Times New Roman" w:cs="Times New Roman"/>
                <w:vertAlign w:val="subscript"/>
                <w:lang w:val="lt-LT"/>
                <w14:ligatures w14:val="none"/>
              </w:rPr>
              <w:t>1</w:t>
            </w:r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– perskaičiuota (pakeista) įkainis (Eur be PVM)</w:t>
            </w:r>
          </w:p>
          <w:p w14:paraId="5AB6C1E6" w14:textId="6C54DC65" w:rsidR="00BB091A" w:rsidRPr="00CF5BFA" w:rsidRDefault="00BB091A" w:rsidP="00BB09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k – pagal vartotojų kainų indeksą </w:t>
            </w:r>
            <w:r w:rsidR="00CF5BFA" w:rsidRPr="00CF5BFA">
              <w:rPr>
                <w:rFonts w:ascii="Times New Roman" w:hAnsi="Times New Roman" w:cs="Times New Roman"/>
              </w:rPr>
              <w:t xml:space="preserve">0732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Keleivių</w:t>
            </w:r>
            <w:proofErr w:type="spellEnd"/>
            <w:r w:rsidR="00CF5BFA" w:rsidRPr="00CF5B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vežimas</w:t>
            </w:r>
            <w:proofErr w:type="spellEnd"/>
            <w:r w:rsidR="00CF5BFA" w:rsidRPr="00CF5B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keliais</w:t>
            </w:r>
            <w:proofErr w:type="spellEnd"/>
            <w:r w:rsidR="00CF5BFA" w:rsidRPr="00CF5BFA">
              <w:rPr>
                <w:rFonts w:ascii="Times New Roman" w:hAnsi="Times New Roman" w:cs="Times New Roman"/>
              </w:rPr>
              <w:t xml:space="preserve"> </w:t>
            </w:r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apskaičiuotas Vartojimo prekių ir paslaugų kainų pokytis (padidėjimas arba sumažėjimas) (%). „k“ reikšmė skaičiuojama pagal formulę:</w:t>
            </w:r>
          </w:p>
          <w:p w14:paraId="3039706B" w14:textId="77777777" w:rsidR="00BB091A" w:rsidRPr="00CF5BFA" w:rsidRDefault="00BB091A" w:rsidP="00BB09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kern w:val="0"/>
                  <w:lang w:val="lt-LT"/>
                  <w14:ligatures w14:val="none"/>
                </w:rPr>
                <m:t>k =</m:t>
              </m:r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val="lt-LT"/>
                      <w14:ligatures w14:val="none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kern w:val="0"/>
                          <w:lang w:val="lt-LT"/>
                          <w14:ligatures w14:val="none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kern w:val="0"/>
                  <w:lang w:val="lt-LT"/>
                  <w14:ligatures w14:val="none"/>
                </w:rPr>
                <m:t>×100-100</m:t>
              </m:r>
            </m:oMath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, (proc.) kur</w:t>
            </w:r>
          </w:p>
          <w:p w14:paraId="269A86E0" w14:textId="29AC3008" w:rsidR="00BB091A" w:rsidRPr="00BB091A" w:rsidRDefault="00BB091A" w:rsidP="00BB09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proofErr w:type="spellStart"/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Ind</w:t>
            </w:r>
            <w:r w:rsidRPr="00CF5BFA">
              <w:rPr>
                <w:rFonts w:ascii="Times New Roman" w:eastAsia="Times New Roman" w:hAnsi="Times New Roman" w:cs="Times New Roman"/>
                <w:vertAlign w:val="subscript"/>
                <w:lang w:val="lt-LT"/>
                <w14:ligatures w14:val="none"/>
              </w:rPr>
              <w:t>naujausias</w:t>
            </w:r>
            <w:proofErr w:type="spellEnd"/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– kreipimosi dėl įkainių peržiūros 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išsiuntimo kitai Šaliai dieną paskelbtas naujausias vartojimo prekių ir paslaugų indeksas </w:t>
            </w:r>
            <w:r w:rsidR="00CF5BFA" w:rsidRPr="00CF5BFA">
              <w:rPr>
                <w:rFonts w:ascii="Times New Roman" w:hAnsi="Times New Roman" w:cs="Times New Roman"/>
              </w:rPr>
              <w:t xml:space="preserve">0732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Keleivių</w:t>
            </w:r>
            <w:proofErr w:type="spellEnd"/>
            <w:r w:rsidR="00CF5BFA" w:rsidRPr="00CF5B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vežimas</w:t>
            </w:r>
            <w:proofErr w:type="spellEnd"/>
            <w:r w:rsidR="00CF5BFA" w:rsidRPr="00CF5B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keliais</w:t>
            </w:r>
            <w:proofErr w:type="spellEnd"/>
            <w:r w:rsidR="00CF5BFA" w:rsidRPr="00CF5BFA">
              <w:rPr>
                <w:rFonts w:ascii="Times New Roman" w:hAnsi="Times New Roman" w:cs="Times New Roman"/>
              </w:rPr>
              <w:t>.</w:t>
            </w:r>
          </w:p>
          <w:p w14:paraId="1134F63A" w14:textId="6215A4F9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proofErr w:type="spellStart"/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Ind</w:t>
            </w:r>
            <w:r w:rsidRPr="00BB091A">
              <w:rPr>
                <w:rFonts w:ascii="Times New Roman" w:eastAsia="Times New Roman" w:hAnsi="Times New Roman" w:cs="Times New Roman"/>
                <w:vertAlign w:val="subscript"/>
                <w:lang w:val="lt-LT"/>
                <w14:ligatures w14:val="none"/>
              </w:rPr>
              <w:t>pradžia</w:t>
            </w:r>
            <w:proofErr w:type="spellEnd"/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– laikotarpio pradžios datos (mėnesio) vartojimo prekių ir paslaugų indeksas </w:t>
            </w:r>
            <w:r w:rsidR="00CF5BFA" w:rsidRPr="00CF5BFA">
              <w:rPr>
                <w:rFonts w:ascii="Times New Roman" w:hAnsi="Times New Roman" w:cs="Times New Roman"/>
              </w:rPr>
              <w:t xml:space="preserve">0732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Keleivių</w:t>
            </w:r>
            <w:proofErr w:type="spellEnd"/>
            <w:r w:rsidR="00CF5BFA" w:rsidRPr="00CF5B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vežimas</w:t>
            </w:r>
            <w:proofErr w:type="spellEnd"/>
            <w:r w:rsidR="00CF5BFA" w:rsidRPr="00CF5B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F5BFA" w:rsidRPr="00CF5BFA">
              <w:rPr>
                <w:rFonts w:ascii="Times New Roman" w:hAnsi="Times New Roman" w:cs="Times New Roman"/>
              </w:rPr>
              <w:t>keliais</w:t>
            </w:r>
            <w:proofErr w:type="spellEnd"/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.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37D6C10C" w14:textId="4CECEBED" w:rsidR="00BB091A" w:rsidRPr="00CF5BF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5.3.3.7.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Skaičiavimams indeksų reikšmės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 xml:space="preserve">imamos </w:t>
            </w:r>
            <w:r w:rsidRPr="00CF5BFA"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lt-LT"/>
                <w14:ligatures w14:val="none"/>
              </w:rPr>
              <w:t>keturių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 xml:space="preserve"> skaitmenų po kablelio tikslumu. Apskaičiuotas pokytis (k) tolimesniems skaičiavimams naudojamas suapvalinus iki </w:t>
            </w:r>
            <w:r w:rsidRPr="00CF5BFA"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lt-LT"/>
                <w14:ligatures w14:val="none"/>
              </w:rPr>
              <w:t>vieno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lastRenderedPageBreak/>
              <w:t>skaitmens po kablelio, o apskaičiuotas įkainis „a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val="lt-LT"/>
                <w14:ligatures w14:val="none"/>
              </w:rPr>
              <w:t>1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“ suapvalinamas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 xml:space="preserve">iki </w:t>
            </w:r>
            <w:r w:rsidRPr="00CF5BFA"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lt-LT"/>
                <w14:ligatures w14:val="none"/>
              </w:rPr>
              <w:t>dviejų</w:t>
            </w:r>
            <w:r w:rsidR="00CF5BFA" w:rsidRPr="00CF5BFA"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lt-LT"/>
                <w14:ligatures w14:val="none"/>
              </w:rPr>
              <w:t xml:space="preserve">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skaitmenų po kablelio.</w:t>
            </w:r>
          </w:p>
          <w:p w14:paraId="44B8C91E" w14:textId="53AB3461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</w:pP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 xml:space="preserve">5.3.3.8. Šalis, siekianti Sutarties įkainių peržiūros, privalo raštu kreiptis į kitą Šalį ir prašyme pateikti visą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>reikalingą informaciją: Sutarties pavadinimą, numerį, datą, neperduotų ir neapmokėtų Paslaugų sąrašą su kiekiais, indekso reikšmes su nuorodomis į viešus šaltinius Valstybės duomenų agentūros Oficialiosios statistikos portale</w:t>
            </w:r>
            <w:r w:rsidR="00CF5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.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>Prašyme Šalis neturi teisės nurodyti kito indekso ar prašyti perskaičiavimo pagal kitą indeksą nei nurodytas šioje procedūroje.</w:t>
            </w:r>
          </w:p>
          <w:p w14:paraId="000862FD" w14:textId="5064EEE8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>5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.3.3.9.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Susitarimas turi būti sudarytas per </w:t>
            </w:r>
            <w:r w:rsidR="00CF5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5 (penkias) darbo dienas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nuo Šalies pateikto tinkamo prašymo perskaičiuoti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S</w:t>
            </w:r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utarties</w:t>
            </w:r>
            <w:r w:rsidR="0007211F"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</w:t>
            </w:r>
            <w:r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 xml:space="preserve">įkainius gavimo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>dienos.</w:t>
            </w:r>
          </w:p>
          <w:p w14:paraId="6F6D1C87" w14:textId="6071E0C4" w:rsidR="00BB091A" w:rsidRPr="0007211F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5.3.3.10.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val="lt-LT"/>
                <w14:ligatures w14:val="none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BB091A" w:rsidRPr="00BB091A" w14:paraId="284D092F" w14:textId="77777777" w:rsidTr="00115B86">
        <w:trPr>
          <w:trHeight w:val="300"/>
        </w:trPr>
        <w:tc>
          <w:tcPr>
            <w:tcW w:w="3094" w:type="dxa"/>
            <w:gridSpan w:val="2"/>
          </w:tcPr>
          <w:p w14:paraId="4FAF96C2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lastRenderedPageBreak/>
              <w:t xml:space="preserve">5.3.4. Sutarties kainos / įkainių peržiūra dėl kainų lygio pokyčio pagal </w:t>
            </w:r>
            <w:r w:rsidRPr="00BB091A"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  <w:t>Paslaugų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1E3776FB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50DC413E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0226DF31" w14:textId="4B2E0822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</w:tc>
      </w:tr>
      <w:tr w:rsidR="00BB091A" w:rsidRPr="00BB091A" w14:paraId="3AF26448" w14:textId="77777777" w:rsidTr="00115B86">
        <w:trPr>
          <w:trHeight w:val="300"/>
        </w:trPr>
        <w:tc>
          <w:tcPr>
            <w:tcW w:w="3094" w:type="dxa"/>
            <w:gridSpan w:val="2"/>
          </w:tcPr>
          <w:p w14:paraId="2E661443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  <w:t xml:space="preserve">5.4. Sutarties kainos / įkainių apskaičiavimas taikant </w:t>
            </w:r>
            <w:r w:rsidRPr="00BB091A">
              <w:rPr>
                <w:rFonts w:ascii="Times New Roman" w:eastAsia="Times New Roman" w:hAnsi="Times New Roman" w:cs="Times New Roman"/>
                <w:b/>
                <w:bCs/>
                <w:u w:val="single"/>
                <w:lang w:val="lt-LT"/>
                <w14:ligatures w14:val="none"/>
              </w:rPr>
              <w:t>kiekio (apimties)</w:t>
            </w:r>
            <w:r w:rsidRPr="00BB091A"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1D24240F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0E882580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7B710C50" w14:textId="13FC0DB6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</w:tc>
      </w:tr>
      <w:tr w:rsidR="00BB091A" w:rsidRPr="00BB091A" w14:paraId="7915AAAA" w14:textId="77777777" w:rsidTr="00115B86">
        <w:trPr>
          <w:trHeight w:val="300"/>
        </w:trPr>
        <w:tc>
          <w:tcPr>
            <w:tcW w:w="3094" w:type="dxa"/>
            <w:gridSpan w:val="2"/>
          </w:tcPr>
          <w:p w14:paraId="7FFDE483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4A3464EF" w14:textId="2DE9C87F" w:rsidR="00BB091A" w:rsidRPr="00CF5BF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Pirkėjas atsiskaito su Tiekėju ne vėliau kaip per </w:t>
            </w:r>
            <w:r w:rsidR="00CF5BFA" w:rsidRPr="00CF5BFA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 xml:space="preserve">30 kalendorinių dienų </w:t>
            </w:r>
            <w:r w:rsidRPr="00CF5BF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nuo Sąskaitos gavimo dienos.</w:t>
            </w:r>
          </w:p>
          <w:p w14:paraId="4193969A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</w:pPr>
          </w:p>
          <w:p w14:paraId="5730756D" w14:textId="67E4BE11" w:rsidR="00BB091A" w:rsidRPr="00D1376D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>Apmokėjimo sąlygos</w:t>
            </w:r>
            <w:r w:rsidR="00CF5B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>:</w:t>
            </w:r>
            <w:r w:rsidR="00D1376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 </w:t>
            </w:r>
            <w:r w:rsidRPr="00D1376D">
              <w:rPr>
                <w:rFonts w:ascii="Times New Roman" w:eastAsia="Times New Roman" w:hAnsi="Times New Roman" w:cs="Times New Roman"/>
                <w:shd w:val="clear" w:color="auto" w:fill="FFFFFF"/>
                <w:lang w:val="lt-LT"/>
                <w14:ligatures w14:val="none"/>
              </w:rPr>
              <w:t>už įvykdytus Užsakymus mokama kartą per mėnesį;</w:t>
            </w:r>
          </w:p>
        </w:tc>
      </w:tr>
      <w:tr w:rsidR="00BB091A" w:rsidRPr="00BB091A" w14:paraId="56DF363C" w14:textId="77777777" w:rsidTr="00115B86">
        <w:trPr>
          <w:trHeight w:val="300"/>
        </w:trPr>
        <w:tc>
          <w:tcPr>
            <w:tcW w:w="3094" w:type="dxa"/>
            <w:gridSpan w:val="2"/>
          </w:tcPr>
          <w:p w14:paraId="4F413451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9DF4ED0" w14:textId="6E39D08E" w:rsidR="00BB091A" w:rsidRPr="00D1376D" w:rsidRDefault="00BB091A" w:rsidP="00D137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</w:tc>
      </w:tr>
      <w:tr w:rsidR="00BB091A" w:rsidRPr="00BB091A" w14:paraId="1173EC7B" w14:textId="77777777" w:rsidTr="00115B86">
        <w:trPr>
          <w:trHeight w:val="300"/>
        </w:trPr>
        <w:tc>
          <w:tcPr>
            <w:tcW w:w="3094" w:type="dxa"/>
            <w:gridSpan w:val="2"/>
          </w:tcPr>
          <w:p w14:paraId="4C30903C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2B986BFF" w14:textId="7415150B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 xml:space="preserve"> </w:t>
            </w:r>
          </w:p>
        </w:tc>
      </w:tr>
      <w:tr w:rsidR="00BB091A" w:rsidRPr="00BB091A" w14:paraId="74AE1A09" w14:textId="77777777" w:rsidTr="00115B86">
        <w:trPr>
          <w:trHeight w:val="300"/>
        </w:trPr>
        <w:tc>
          <w:tcPr>
            <w:tcW w:w="9535" w:type="dxa"/>
            <w:gridSpan w:val="4"/>
          </w:tcPr>
          <w:p w14:paraId="2743F22B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6. PASLAUGŲ KOKYBĖ IR GARANTINIAI ĮSIPAREIGOJIMAI</w:t>
            </w:r>
          </w:p>
        </w:tc>
      </w:tr>
      <w:tr w:rsidR="00BB091A" w:rsidRPr="00BB091A" w14:paraId="476E37BB" w14:textId="77777777" w:rsidTr="00115B86">
        <w:trPr>
          <w:trHeight w:val="300"/>
        </w:trPr>
        <w:tc>
          <w:tcPr>
            <w:tcW w:w="3094" w:type="dxa"/>
            <w:gridSpan w:val="2"/>
          </w:tcPr>
          <w:p w14:paraId="5629B0DF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7E0CADA3" w14:textId="1407C4F7" w:rsidR="00BB091A" w:rsidRPr="00A1628E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</w:tc>
      </w:tr>
      <w:tr w:rsidR="00BB091A" w:rsidRPr="00BB091A" w14:paraId="43373882" w14:textId="77777777" w:rsidTr="00115B86">
        <w:trPr>
          <w:trHeight w:val="300"/>
        </w:trPr>
        <w:tc>
          <w:tcPr>
            <w:tcW w:w="3094" w:type="dxa"/>
            <w:gridSpan w:val="2"/>
          </w:tcPr>
          <w:p w14:paraId="6A5CE1F7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0855A331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42C96512" w14:textId="091C037D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BB091A" w:rsidRPr="00BB091A" w14:paraId="13F11D3C" w14:textId="77777777" w:rsidTr="00115B86">
        <w:trPr>
          <w:trHeight w:val="300"/>
        </w:trPr>
        <w:tc>
          <w:tcPr>
            <w:tcW w:w="3094" w:type="dxa"/>
            <w:gridSpan w:val="2"/>
          </w:tcPr>
          <w:p w14:paraId="387FAC51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 xml:space="preserve">6.3. Kokybinių kriterijų įgyvendinimo </w:t>
            </w:r>
            <w:r w:rsidRPr="00BB091A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ir </w:t>
            </w: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5027825" w14:textId="300F5F10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Netaikoma </w:t>
            </w:r>
          </w:p>
          <w:p w14:paraId="0D370CC2" w14:textId="58BEBD55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BB091A" w:rsidRPr="00BB091A" w14:paraId="79F14A56" w14:textId="77777777" w:rsidTr="00115B86">
        <w:trPr>
          <w:trHeight w:val="300"/>
        </w:trPr>
        <w:tc>
          <w:tcPr>
            <w:tcW w:w="9535" w:type="dxa"/>
            <w:gridSpan w:val="4"/>
          </w:tcPr>
          <w:p w14:paraId="23FB4776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7. SUTARTIES VYKDYMUI PASITELKIAMI SUBTIEKĖJAI IR (AR) SPECIALISTAI</w:t>
            </w:r>
          </w:p>
        </w:tc>
      </w:tr>
      <w:tr w:rsidR="00BB091A" w:rsidRPr="00BB091A" w14:paraId="4CCFB9D9" w14:textId="77777777" w:rsidTr="00115B86">
        <w:trPr>
          <w:trHeight w:val="300"/>
        </w:trPr>
        <w:tc>
          <w:tcPr>
            <w:tcW w:w="3094" w:type="dxa"/>
            <w:gridSpan w:val="2"/>
          </w:tcPr>
          <w:p w14:paraId="38BDC898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bCs/>
                <w:lang w:val="lt-LT"/>
                <w14:ligatures w14:val="none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63C532BA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Sutarties vykdymui subtiekėjai ir (ar) specialistai nepasitelkiami.</w:t>
            </w:r>
          </w:p>
          <w:p w14:paraId="1F37FCAA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41E4B93C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FF0000"/>
                <w:lang w:val="lt-LT"/>
                <w14:ligatures w14:val="none"/>
              </w:rPr>
              <w:t>arba</w:t>
            </w:r>
          </w:p>
          <w:p w14:paraId="7EA30477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4EEF48FC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lastRenderedPageBreak/>
              <w:t xml:space="preserve">Sutarties vykdymui pasitelkiami subtiekėjai ir (ar) specialistai yra nurodyti Sutarties priede Nr. </w:t>
            </w:r>
            <w:r w:rsidRPr="00BB091A">
              <w:rPr>
                <w:rFonts w:ascii="Times New Roman" w:eastAsia="Times New Roman" w:hAnsi="Times New Roman" w:cs="Times New Roman"/>
                <w:highlight w:val="yellow"/>
                <w:lang w:val="lt-LT"/>
                <w14:ligatures w14:val="none"/>
              </w:rPr>
              <w:t>[...]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„Sutarties vykdymui pasitelkiami subtiekėjai ir (ar) specialistai“</w:t>
            </w:r>
          </w:p>
        </w:tc>
      </w:tr>
      <w:tr w:rsidR="00BB091A" w:rsidRPr="00BB091A" w14:paraId="6731EB71" w14:textId="77777777" w:rsidTr="00115B86">
        <w:trPr>
          <w:trHeight w:val="300"/>
        </w:trPr>
        <w:tc>
          <w:tcPr>
            <w:tcW w:w="9535" w:type="dxa"/>
            <w:gridSpan w:val="4"/>
          </w:tcPr>
          <w:p w14:paraId="58198C8D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lastRenderedPageBreak/>
              <w:t>8. PRIEVOLIŲ PAGAL SUTARTĮ ĮVYKDYMO UŽTIKRINIMAS</w:t>
            </w:r>
          </w:p>
        </w:tc>
      </w:tr>
      <w:tr w:rsidR="00BB091A" w:rsidRPr="00BB091A" w14:paraId="7C71C8DE" w14:textId="77777777" w:rsidTr="00115B86">
        <w:trPr>
          <w:trHeight w:val="300"/>
        </w:trPr>
        <w:tc>
          <w:tcPr>
            <w:tcW w:w="3094" w:type="dxa"/>
            <w:gridSpan w:val="2"/>
          </w:tcPr>
          <w:p w14:paraId="01222F50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77DBAB3" w14:textId="2BE9F3C2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Prievolių pagal Sutartį įvykdymas užtikrinamas</w:t>
            </w:r>
            <w:r w:rsidR="00A1628E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:</w:t>
            </w:r>
          </w:p>
          <w:p w14:paraId="1F0420FA" w14:textId="2FFFEF4C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Netesybomis (delspinigiais, bauda);</w:t>
            </w:r>
          </w:p>
        </w:tc>
      </w:tr>
      <w:tr w:rsidR="00BB091A" w:rsidRPr="00BB091A" w14:paraId="3958F2D3" w14:textId="77777777" w:rsidTr="00115B86">
        <w:trPr>
          <w:trHeight w:val="300"/>
        </w:trPr>
        <w:tc>
          <w:tcPr>
            <w:tcW w:w="3094" w:type="dxa"/>
            <w:gridSpan w:val="2"/>
          </w:tcPr>
          <w:p w14:paraId="3433F9BD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4900A2B3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0E2194DF" w14:textId="088BF09C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BB091A" w:rsidRPr="00BB091A" w14:paraId="2AF895E6" w14:textId="77777777" w:rsidTr="00115B86">
        <w:trPr>
          <w:trHeight w:val="300"/>
        </w:trPr>
        <w:tc>
          <w:tcPr>
            <w:tcW w:w="3094" w:type="dxa"/>
            <w:gridSpan w:val="2"/>
          </w:tcPr>
          <w:p w14:paraId="24684AE4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500DD62F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14235821" w14:textId="7B9A3469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</w:tc>
      </w:tr>
      <w:tr w:rsidR="00BB091A" w:rsidRPr="00BB091A" w14:paraId="6C4A4359" w14:textId="77777777" w:rsidTr="00115B86">
        <w:trPr>
          <w:trHeight w:val="300"/>
        </w:trPr>
        <w:tc>
          <w:tcPr>
            <w:tcW w:w="9535" w:type="dxa"/>
            <w:gridSpan w:val="4"/>
          </w:tcPr>
          <w:p w14:paraId="1D9B5CF7" w14:textId="77777777"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9. ŠALIŲ ATSAKOMYBĖ</w:t>
            </w:r>
          </w:p>
        </w:tc>
      </w:tr>
      <w:tr w:rsidR="00BB091A" w:rsidRPr="00BB091A" w14:paraId="4CAE4E0A" w14:textId="77777777" w:rsidTr="00115B86">
        <w:trPr>
          <w:trHeight w:val="300"/>
        </w:trPr>
        <w:tc>
          <w:tcPr>
            <w:tcW w:w="3094" w:type="dxa"/>
            <w:gridSpan w:val="2"/>
          </w:tcPr>
          <w:p w14:paraId="7806A271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4DE7B241" w14:textId="0737A45C" w:rsidR="00BB091A" w:rsidRPr="00BB091A" w:rsidRDefault="00BB091A" w:rsidP="00A1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Jei Pirkėjas, gavęs tinkamai pateiktą ir užpildytą Sąskaitą, uždelsia atsiskaityti už tinkamai Tiekėjo suteiktas kokybiškas Paslaugas per Sutartyje nurodytą terminą, </w:t>
            </w:r>
            <w:r w:rsidRPr="00A1628E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Tiekėjas nuo kitos nei nustatytas terminas dienos skaičiuoja Pirkėjui 0,02 (dvi šimtosios) procento dydžio delspinigius nuo neapmokėtos sumos be PVM už kiekvieną vėlavimo dieną</w:t>
            </w:r>
            <w:r w:rsidR="00A1628E" w:rsidRPr="00A1628E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.</w:t>
            </w:r>
          </w:p>
        </w:tc>
      </w:tr>
      <w:tr w:rsidR="00BB091A" w:rsidRPr="00BB091A" w14:paraId="46B3A5AD" w14:textId="77777777" w:rsidTr="00115B86">
        <w:trPr>
          <w:trHeight w:val="300"/>
        </w:trPr>
        <w:tc>
          <w:tcPr>
            <w:tcW w:w="3094" w:type="dxa"/>
            <w:gridSpan w:val="2"/>
          </w:tcPr>
          <w:p w14:paraId="55F4BB16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8BA1296" w14:textId="2D1669E9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275753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skaičiuoja 0,02 (dvi šimtosios) procento dydžio delspinigius už kiekvieną uždelstą dieną nuo laiku nesuteiktų Paslaugų ar kitų sutartinių įsipareigojimų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>nevykdymo kainos be PVM.</w:t>
            </w:r>
          </w:p>
          <w:p w14:paraId="0567C4EF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</w:pPr>
          </w:p>
          <w:p w14:paraId="78FAC064" w14:textId="7759D7B5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9.2.2. Tiekėjas privalo sumokėti Pirkėjui netesybas per </w:t>
            </w:r>
            <w:r w:rsidR="00275753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>30 (trisdešimt)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</w:t>
            </w: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dienų nuo Pirkėjo pareikalavimo, jeigu netesybų suma nėra </w:t>
            </w:r>
            <w:r w:rsidRPr="00BB091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išskaitoma iš Tiekėjui mokėtinos sumos.</w:t>
            </w:r>
          </w:p>
        </w:tc>
      </w:tr>
      <w:tr w:rsidR="00BB091A" w:rsidRPr="00BB091A" w14:paraId="2C4AA5CF" w14:textId="77777777" w:rsidTr="00115B86">
        <w:trPr>
          <w:trHeight w:val="300"/>
        </w:trPr>
        <w:tc>
          <w:tcPr>
            <w:tcW w:w="3094" w:type="dxa"/>
            <w:gridSpan w:val="2"/>
          </w:tcPr>
          <w:p w14:paraId="74E7C6AB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ABD92BE" w14:textId="50D049AD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9.3.1. Nutraukus Sutartį dėl esminio Sutarties pažeidimo, nustatyto Sutarties Specialiosiose sąlygose, mokama </w:t>
            </w:r>
            <w:r w:rsidR="00275753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10 (dešimt)</w:t>
            </w: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 xml:space="preserve"> procentų dydžio bauda nuo Pradinės Sutarties vertės, nurodytos Specialiųjų sąlygų 5.2 punkte.</w:t>
            </w:r>
          </w:p>
          <w:p w14:paraId="55B37058" w14:textId="77777777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  <w:p w14:paraId="1462C5CA" w14:textId="61A75A85" w:rsidR="00BB091A" w:rsidRPr="00BB091A" w:rsidRDefault="00BB091A" w:rsidP="00BB09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C62FD0" w:rsidRPr="00BB091A" w14:paraId="07BBA4FA" w14:textId="77777777" w:rsidTr="00115B86">
        <w:trPr>
          <w:trHeight w:val="300"/>
        </w:trPr>
        <w:tc>
          <w:tcPr>
            <w:tcW w:w="3094" w:type="dxa"/>
            <w:gridSpan w:val="2"/>
          </w:tcPr>
          <w:p w14:paraId="46C7BE5B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A28D424" w14:textId="6487FD4B" w:rsidR="00C62FD0" w:rsidRPr="00C62FD0" w:rsidRDefault="00C62FD0" w:rsidP="00C62FD0">
            <w:pPr>
              <w:rPr>
                <w:rFonts w:ascii="Times New Roman" w:hAnsi="Times New Roman" w:cs="Times New Roman"/>
              </w:rPr>
            </w:pPr>
            <w:r w:rsidRPr="00C62FD0">
              <w:rPr>
                <w:rFonts w:ascii="Times New Roman" w:hAnsi="Times New Roman" w:cs="Times New Roman"/>
              </w:rPr>
              <w:t xml:space="preserve">Už </w:t>
            </w:r>
            <w:proofErr w:type="spellStart"/>
            <w:r w:rsidRPr="00C62FD0">
              <w:rPr>
                <w:rFonts w:ascii="Times New Roman" w:hAnsi="Times New Roman" w:cs="Times New Roman"/>
              </w:rPr>
              <w:t>kiekvieną</w:t>
            </w:r>
            <w:proofErr w:type="spellEnd"/>
            <w:r w:rsidRPr="00C62F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FD0">
              <w:rPr>
                <w:rFonts w:ascii="Times New Roman" w:hAnsi="Times New Roman" w:cs="Times New Roman"/>
              </w:rPr>
              <w:t>pažeidimo</w:t>
            </w:r>
            <w:proofErr w:type="spellEnd"/>
            <w:r w:rsidRPr="00C62F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FD0">
              <w:rPr>
                <w:rFonts w:ascii="Times New Roman" w:hAnsi="Times New Roman" w:cs="Times New Roman"/>
              </w:rPr>
              <w:t>atvejį</w:t>
            </w:r>
            <w:proofErr w:type="spellEnd"/>
            <w:r w:rsidRPr="00C62F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FD0">
              <w:rPr>
                <w:rFonts w:ascii="Times New Roman" w:eastAsiaTheme="minorEastAsia" w:hAnsi="Times New Roman" w:cs="Times New Roman"/>
              </w:rPr>
              <w:t>mokama</w:t>
            </w:r>
            <w:proofErr w:type="spellEnd"/>
            <w:r w:rsidRPr="00C62FD0">
              <w:rPr>
                <w:rFonts w:ascii="Times New Roman" w:eastAsiaTheme="minorEastAsia" w:hAnsi="Times New Roman" w:cs="Times New Roman"/>
              </w:rPr>
              <w:t xml:space="preserve"> 500 </w:t>
            </w:r>
            <w:proofErr w:type="spellStart"/>
            <w:r w:rsidRPr="00C62FD0">
              <w:rPr>
                <w:rFonts w:ascii="Times New Roman" w:eastAsiaTheme="minorEastAsia" w:hAnsi="Times New Roman" w:cs="Times New Roman"/>
              </w:rPr>
              <w:t>Eur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penki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šimtai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eurų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>)</w:t>
            </w:r>
            <w:r w:rsidRPr="00C62FD0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C62FD0">
              <w:rPr>
                <w:rFonts w:ascii="Times New Roman" w:eastAsiaTheme="minorEastAsia" w:hAnsi="Times New Roman" w:cs="Times New Roman"/>
              </w:rPr>
              <w:t>dydžio</w:t>
            </w:r>
            <w:proofErr w:type="spellEnd"/>
            <w:r w:rsidRPr="00C62FD0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C62FD0">
              <w:rPr>
                <w:rFonts w:ascii="Times New Roman" w:eastAsiaTheme="minorEastAsia" w:hAnsi="Times New Roman" w:cs="Times New Roman"/>
              </w:rPr>
              <w:t>bauda</w:t>
            </w:r>
            <w:proofErr w:type="spellEnd"/>
            <w:r w:rsidRPr="00C62FD0">
              <w:rPr>
                <w:rFonts w:ascii="Times New Roman" w:eastAsiaTheme="minorEastAsia" w:hAnsi="Times New Roman" w:cs="Times New Roman"/>
              </w:rPr>
              <w:t>.</w:t>
            </w:r>
          </w:p>
          <w:p w14:paraId="41EBA23C" w14:textId="7A07D950" w:rsidR="00C62FD0" w:rsidRPr="00C62FD0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C62FD0" w:rsidRPr="00BB091A" w14:paraId="5CE0672A" w14:textId="77777777" w:rsidTr="00115B86">
        <w:trPr>
          <w:trHeight w:val="300"/>
        </w:trPr>
        <w:tc>
          <w:tcPr>
            <w:tcW w:w="3094" w:type="dxa"/>
            <w:gridSpan w:val="2"/>
          </w:tcPr>
          <w:p w14:paraId="44B4C1BE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9.5. Tiekėjui taikomos baudos dėl aplinkosauginių 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lastRenderedPageBreak/>
              <w:t>ir (arba) socialinių kriterijų nesilaikymo</w:t>
            </w:r>
          </w:p>
        </w:tc>
        <w:tc>
          <w:tcPr>
            <w:tcW w:w="6441" w:type="dxa"/>
            <w:gridSpan w:val="2"/>
          </w:tcPr>
          <w:p w14:paraId="6AA26E84" w14:textId="67B10593" w:rsidR="00C62FD0" w:rsidRPr="00C62FD0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C62FD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lastRenderedPageBreak/>
              <w:t>500 Eur (penki šimtai eurų).</w:t>
            </w:r>
          </w:p>
          <w:p w14:paraId="06A401A9" w14:textId="213C0F5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</w:p>
        </w:tc>
      </w:tr>
      <w:tr w:rsidR="00C62FD0" w:rsidRPr="00BB091A" w14:paraId="14EC3AC7" w14:textId="77777777" w:rsidTr="00115B86">
        <w:trPr>
          <w:trHeight w:val="300"/>
        </w:trPr>
        <w:tc>
          <w:tcPr>
            <w:tcW w:w="3094" w:type="dxa"/>
            <w:gridSpan w:val="2"/>
          </w:tcPr>
          <w:p w14:paraId="27E2ADFF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45BE851" w14:textId="7543BD0E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1000 Eur (tūkstantis eurų)</w:t>
            </w:r>
          </w:p>
        </w:tc>
      </w:tr>
      <w:tr w:rsidR="00C62FD0" w:rsidRPr="00BB091A" w14:paraId="6EECE85D" w14:textId="77777777" w:rsidTr="00115B86">
        <w:trPr>
          <w:trHeight w:val="300"/>
        </w:trPr>
        <w:tc>
          <w:tcPr>
            <w:tcW w:w="3094" w:type="dxa"/>
            <w:gridSpan w:val="2"/>
          </w:tcPr>
          <w:p w14:paraId="4597A57B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9.7. Tiekėjui taikomos netesybos dėl pirkimo dokumentuose nustatytų kokybinių kriterijų </w:t>
            </w:r>
            <w:proofErr w:type="spellStart"/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nepasiekimo</w:t>
            </w:r>
            <w:proofErr w:type="spellEnd"/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65B43A92" w14:textId="7C607C01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Netaikoma </w:t>
            </w:r>
          </w:p>
          <w:p w14:paraId="741F46D2" w14:textId="66435B79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</w:p>
        </w:tc>
      </w:tr>
      <w:tr w:rsidR="00C62FD0" w:rsidRPr="00BB091A" w14:paraId="186E1DBB" w14:textId="77777777" w:rsidTr="00C62FD0">
        <w:trPr>
          <w:trHeight w:val="1178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1E37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9.8. Tiekėjui taikomos netesybos dėl Sutarties įvykdymo užtikrinimo </w:t>
            </w:r>
            <w:r w:rsidRPr="00BB091A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5C8" w14:textId="108017C6" w:rsidR="00C62FD0" w:rsidRPr="00C62FD0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</w:tc>
      </w:tr>
      <w:tr w:rsidR="00C62FD0" w:rsidRPr="00BB091A" w14:paraId="16244B2D" w14:textId="77777777" w:rsidTr="00115B86">
        <w:trPr>
          <w:trHeight w:val="300"/>
        </w:trPr>
        <w:tc>
          <w:tcPr>
            <w:tcW w:w="3094" w:type="dxa"/>
            <w:gridSpan w:val="2"/>
          </w:tcPr>
          <w:p w14:paraId="5AB924B0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14:ligatures w14:val="none"/>
              </w:rPr>
              <w:t xml:space="preserve">9.9. 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0BC16AA1" w14:textId="145FEA2B" w:rsidR="00C62FD0" w:rsidRPr="00C62FD0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</w:tc>
      </w:tr>
      <w:tr w:rsidR="00C62FD0" w:rsidRPr="00BB091A" w14:paraId="7A80D68C" w14:textId="77777777" w:rsidTr="00115B86">
        <w:trPr>
          <w:trHeight w:val="300"/>
        </w:trPr>
        <w:tc>
          <w:tcPr>
            <w:tcW w:w="9535" w:type="dxa"/>
            <w:gridSpan w:val="4"/>
          </w:tcPr>
          <w:p w14:paraId="0964C907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10. ESMINĖS SUTARTIES SĄLYGOS</w:t>
            </w:r>
          </w:p>
        </w:tc>
      </w:tr>
      <w:tr w:rsidR="00C62FD0" w:rsidRPr="00BB091A" w14:paraId="03FFFC1F" w14:textId="77777777" w:rsidTr="00115B86">
        <w:trPr>
          <w:trHeight w:val="300"/>
        </w:trPr>
        <w:tc>
          <w:tcPr>
            <w:tcW w:w="3094" w:type="dxa"/>
            <w:gridSpan w:val="2"/>
          </w:tcPr>
          <w:p w14:paraId="3BB3C43A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14:ligatures w14:val="none"/>
              </w:rPr>
              <w:t xml:space="preserve">10.1. </w:t>
            </w: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A7BB936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779AAD87" w14:textId="500D0AB9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</w:p>
        </w:tc>
      </w:tr>
      <w:tr w:rsidR="00C62FD0" w:rsidRPr="00BB091A" w14:paraId="2A49A46B" w14:textId="77777777" w:rsidTr="00115B86">
        <w:trPr>
          <w:trHeight w:val="300"/>
        </w:trPr>
        <w:tc>
          <w:tcPr>
            <w:tcW w:w="9535" w:type="dxa"/>
            <w:gridSpan w:val="4"/>
          </w:tcPr>
          <w:p w14:paraId="0E77F048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11. SUTARTIES GALIOJIMAS IR KEITIMAS</w:t>
            </w:r>
          </w:p>
        </w:tc>
      </w:tr>
      <w:tr w:rsidR="00C62FD0" w:rsidRPr="00BB091A" w14:paraId="6A1A62C3" w14:textId="77777777" w:rsidTr="00115B86">
        <w:trPr>
          <w:trHeight w:val="300"/>
        </w:trPr>
        <w:tc>
          <w:tcPr>
            <w:tcW w:w="3094" w:type="dxa"/>
            <w:gridSpan w:val="2"/>
          </w:tcPr>
          <w:p w14:paraId="6635616E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581FA6D3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Ši Sutartis laikoma sudaryta ir įsigalioja nuo Sutarties pasirašymo dienos (antrosios Šalies pasirašymo dieną).</w:t>
            </w:r>
          </w:p>
          <w:p w14:paraId="03A8498D" w14:textId="49258431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 xml:space="preserve">Sutartis galioja iki visiško prievolių įvykdymo (kol bus išnaudota Pradinės Sutarties vertė, bet jos terminas negali būti ilgesnis kaip 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  <w14:ligatures w14:val="none"/>
              </w:rPr>
              <w:t>2025-12-31.</w:t>
            </w:r>
          </w:p>
        </w:tc>
      </w:tr>
      <w:tr w:rsidR="00C62FD0" w:rsidRPr="00BB091A" w14:paraId="4D186794" w14:textId="77777777" w:rsidTr="00115B86">
        <w:trPr>
          <w:trHeight w:val="300"/>
        </w:trPr>
        <w:tc>
          <w:tcPr>
            <w:tcW w:w="3094" w:type="dxa"/>
            <w:gridSpan w:val="2"/>
          </w:tcPr>
          <w:p w14:paraId="114BCA0E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23932E30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Netaikoma</w:t>
            </w:r>
          </w:p>
          <w:p w14:paraId="7AB356DD" w14:textId="3F4D34B3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</w:p>
        </w:tc>
      </w:tr>
      <w:tr w:rsidR="00C62FD0" w:rsidRPr="00BB091A" w14:paraId="0D388BB6" w14:textId="77777777" w:rsidTr="00115B86">
        <w:trPr>
          <w:trHeight w:val="300"/>
        </w:trPr>
        <w:tc>
          <w:tcPr>
            <w:tcW w:w="9535" w:type="dxa"/>
            <w:gridSpan w:val="4"/>
          </w:tcPr>
          <w:p w14:paraId="3C4A6604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12. SUTARTIES NUTRAUKIMAS</w:t>
            </w:r>
          </w:p>
        </w:tc>
      </w:tr>
      <w:tr w:rsidR="00C62FD0" w:rsidRPr="00BB091A" w14:paraId="614B0461" w14:textId="77777777" w:rsidTr="00115B86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9F1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27E" w14:textId="5CD652A9" w:rsidR="00C62FD0" w:rsidRPr="00C62FD0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Sutartis gali būti nutraukiama rašytiniu Šalių susitarimu arba vienašališkai, Bendrosiose sąlygose nustatyta tvarka.</w:t>
            </w:r>
          </w:p>
        </w:tc>
      </w:tr>
      <w:tr w:rsidR="00C62FD0" w:rsidRPr="00BB091A" w14:paraId="52CF278F" w14:textId="77777777" w:rsidTr="00115B86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D774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12.2. Esminiai Sutarties </w:t>
            </w:r>
            <w:r w:rsidRPr="00BB091A">
              <w:rPr>
                <w:rFonts w:ascii="Times New Roman" w:eastAsia="Times New Roman" w:hAnsi="Times New Roman" w:cs="Times New Roman"/>
                <w:b/>
                <w:kern w:val="0"/>
                <w:lang w:val="lt-LT"/>
                <w14:ligatures w14:val="none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108" w14:textId="68F02134" w:rsidR="00C62FD0" w:rsidRPr="00C62FD0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C62FD0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12.2.1. jeigu Tiekėjas nevykdo prisiimtų įsipareigojimų už Sutartyje nustatytus Sutarties įkainius;</w:t>
            </w:r>
          </w:p>
          <w:p w14:paraId="6FA4110D" w14:textId="799FBE52" w:rsidR="00C62FD0" w:rsidRPr="00C076F5" w:rsidRDefault="00C62FD0" w:rsidP="00C62FD0">
            <w:pPr>
              <w:spacing w:after="0" w:line="257" w:lineRule="auto"/>
              <w:jc w:val="both"/>
              <w:rPr>
                <w:rFonts w:ascii="Times New Roman" w:eastAsia="Arial" w:hAnsi="Times New Roman" w:cs="Times New Roman"/>
                <w:lang w:val="lt"/>
                <w14:ligatures w14:val="none"/>
              </w:rPr>
            </w:pP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12.2.</w:t>
            </w:r>
            <w:r w:rsidR="00C076F5"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2</w:t>
            </w: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 xml:space="preserve">. jeigu Tiekėjas nesilaiko Sutartyje nustatytų Paslaugų teikimo terminų 2 (du) kartus iš eilės arba vėluoja suteikti Paslaugas daugiau nei </w:t>
            </w:r>
            <w:r w:rsidR="00C076F5"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2 (dvi) valandas</w:t>
            </w: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 xml:space="preserve"> nuo Sutartyje nustatyto Paslaugų suteikimo termino;</w:t>
            </w:r>
          </w:p>
          <w:p w14:paraId="1B9E5ED0" w14:textId="636C1AB5" w:rsidR="00C62FD0" w:rsidRPr="00C076F5" w:rsidRDefault="00C62FD0" w:rsidP="00C62FD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0" w:line="257" w:lineRule="auto"/>
              <w:jc w:val="both"/>
              <w:rPr>
                <w:rFonts w:ascii="Times New Roman" w:eastAsia="Arial" w:hAnsi="Times New Roman" w:cs="Times New Roman"/>
                <w:lang w:val="lt"/>
                <w14:ligatures w14:val="none"/>
              </w:rPr>
            </w:pP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12.2.</w:t>
            </w:r>
            <w:r w:rsidR="00C076F5"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3</w:t>
            </w: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. Tiekėjas pažeidžia Paslaugų suteikimo terminus ir dėl Paslaugų suteikimo vėlavimo Paslaugos tampa nebereikalingos;</w:t>
            </w:r>
          </w:p>
          <w:p w14:paraId="1D47DB7A" w14:textId="0EA2DDE1" w:rsidR="00C62FD0" w:rsidRPr="00C076F5" w:rsidRDefault="00C62FD0" w:rsidP="00C62FD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0" w:line="257" w:lineRule="auto"/>
              <w:jc w:val="both"/>
              <w:rPr>
                <w:rFonts w:ascii="Times New Roman" w:eastAsia="Arial" w:hAnsi="Times New Roman" w:cs="Times New Roman"/>
                <w:lang w:val="lt"/>
                <w14:ligatures w14:val="none"/>
              </w:rPr>
            </w:pP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12.2.</w:t>
            </w:r>
            <w:r w:rsidR="00C076F5"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4</w:t>
            </w: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.</w:t>
            </w:r>
            <w:r w:rsidR="00CE5B75">
              <w:rPr>
                <w:rFonts w:ascii="Times New Roman" w:eastAsia="Arial" w:hAnsi="Times New Roman" w:cs="Times New Roman"/>
                <w:lang w:val="lt"/>
                <w14:ligatures w14:val="none"/>
              </w:rPr>
              <w:t xml:space="preserve"> </w:t>
            </w: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Tiekėjas pažeidžia šios Sutarties nuostatas, reglamentuojančias konkurenciją, intelektinės nuosavybės ar konfidencialios informacijos valdymą;</w:t>
            </w:r>
          </w:p>
          <w:p w14:paraId="67A0F3BC" w14:textId="76666C6E" w:rsidR="00C62FD0" w:rsidRDefault="00C62FD0" w:rsidP="00C62FD0">
            <w:pPr>
              <w:spacing w:after="0" w:line="257" w:lineRule="auto"/>
              <w:rPr>
                <w:rFonts w:ascii="Times New Roman" w:eastAsia="Arial" w:hAnsi="Times New Roman" w:cs="Times New Roman"/>
                <w:lang w:val="lt"/>
                <w14:ligatures w14:val="none"/>
              </w:rPr>
            </w:pP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lastRenderedPageBreak/>
              <w:t>12.2.</w:t>
            </w:r>
            <w:r w:rsidR="00CE5B75">
              <w:rPr>
                <w:rFonts w:ascii="Times New Roman" w:eastAsia="Arial" w:hAnsi="Times New Roman" w:cs="Times New Roman"/>
                <w:lang w:val="lt"/>
                <w14:ligatures w14:val="none"/>
              </w:rPr>
              <w:t>5</w:t>
            </w:r>
            <w:r w:rsidRPr="00C076F5">
              <w:rPr>
                <w:rFonts w:ascii="Times New Roman" w:eastAsia="Arial" w:hAnsi="Times New Roman" w:cs="Times New Roman"/>
                <w:lang w:val="lt"/>
                <w14:ligatures w14:val="none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  <w:p w14:paraId="356084B0" w14:textId="188A2A0C" w:rsidR="00CE5B75" w:rsidRPr="00C076F5" w:rsidRDefault="00CE5B75" w:rsidP="00C62FD0">
            <w:pPr>
              <w:spacing w:after="0" w:line="257" w:lineRule="auto"/>
              <w:rPr>
                <w:rFonts w:ascii="Times New Roman" w:eastAsia="Arial" w:hAnsi="Times New Roman" w:cs="Times New Roman"/>
                <w:lang w:val="lt"/>
                <w14:ligatures w14:val="none"/>
              </w:rPr>
            </w:pPr>
            <w:r>
              <w:rPr>
                <w:rFonts w:ascii="Times New Roman" w:eastAsia="Arial" w:hAnsi="Times New Roman" w:cs="Times New Roman"/>
                <w:lang w:val="lt"/>
                <w14:ligatures w14:val="none"/>
              </w:rPr>
              <w:t xml:space="preserve">12.2.6. Teikėjas nesilaiko Techninės specifikacijos 3 p. </w:t>
            </w:r>
            <w:r w:rsidRPr="00CE5B75">
              <w:rPr>
                <w:rFonts w:ascii="Times New Roman" w:eastAsia="Arial" w:hAnsi="Times New Roman" w:cs="Times New Roman"/>
                <w:lang w:val="lt"/>
                <w14:ligatures w14:val="none"/>
              </w:rPr>
              <w:t>„</w:t>
            </w:r>
            <w:proofErr w:type="spellStart"/>
            <w:r w:rsidRPr="00CE5B75">
              <w:rPr>
                <w:rFonts w:ascii="Times New Roman" w:hAnsi="Times New Roman" w:cs="Times New Roman"/>
              </w:rPr>
              <w:t>Reikalavimai</w:t>
            </w:r>
            <w:proofErr w:type="spellEnd"/>
            <w:r w:rsidRPr="00CE5B75">
              <w:rPr>
                <w:rFonts w:ascii="Times New Roman" w:hAnsi="Times New Roman" w:cs="Times New Roman"/>
              </w:rPr>
              <w:t xml:space="preserve"> paslaugos </w:t>
            </w:r>
            <w:proofErr w:type="spellStart"/>
            <w:r w:rsidRPr="00CE5B75">
              <w:rPr>
                <w:rFonts w:ascii="Times New Roman" w:hAnsi="Times New Roman" w:cs="Times New Roman"/>
              </w:rPr>
              <w:t>teikėjui</w:t>
            </w:r>
            <w:proofErr w:type="spellEnd"/>
            <w:r w:rsidRPr="00CE5B75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eastAsia="Arial" w:hAnsi="Times New Roman" w:cs="Times New Roman"/>
                <w:lang w:val="lt"/>
                <w14:ligatures w14:val="none"/>
              </w:rPr>
              <w:t xml:space="preserve"> reikalavimų.</w:t>
            </w:r>
          </w:p>
        </w:tc>
      </w:tr>
      <w:tr w:rsidR="00C62FD0" w:rsidRPr="00BB091A" w14:paraId="1C628C7F" w14:textId="77777777" w:rsidTr="00115B86">
        <w:trPr>
          <w:trHeight w:val="300"/>
        </w:trPr>
        <w:tc>
          <w:tcPr>
            <w:tcW w:w="9535" w:type="dxa"/>
            <w:gridSpan w:val="4"/>
          </w:tcPr>
          <w:p w14:paraId="702D7EB3" w14:textId="162D9B18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lastRenderedPageBreak/>
              <w:t xml:space="preserve">13. APLINKOS APSAUGOS IR SOCIALINIAI KRITERIJAI </w:t>
            </w:r>
          </w:p>
        </w:tc>
      </w:tr>
      <w:tr w:rsidR="00C62FD0" w:rsidRPr="00BB091A" w14:paraId="5C51D678" w14:textId="77777777" w:rsidTr="00115B86">
        <w:trPr>
          <w:trHeight w:val="300"/>
        </w:trPr>
        <w:tc>
          <w:tcPr>
            <w:tcW w:w="3058" w:type="dxa"/>
          </w:tcPr>
          <w:p w14:paraId="0BB4942B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026E4B77" w14:textId="35942C64" w:rsidR="00C62FD0" w:rsidRPr="00BB091A" w:rsidRDefault="00C076F5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Aplinkosauginiai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kriterijai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="00C0422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Paslaugoms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nustatomi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vadovaujantis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Aplinkos apsaugos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kriterijų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taikymo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, vykdant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žaliuosius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pirkimus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,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tvarkos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aprašo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,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patvirtinto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2011 m.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birželio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28 d.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įsakymu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D1-508 „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Dėl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Aplinkos apsaugos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kriterijų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taikymo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, vykdant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žaliuosius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pirkimus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,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tvarkos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aprašo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proofErr w:type="gram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patvirtinimo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“ (</w:t>
            </w:r>
            <w:proofErr w:type="spellStart"/>
            <w:proofErr w:type="gram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toliau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–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Tvarkos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aprašas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) 4.4.4.</w:t>
            </w:r>
            <w:r w:rsidR="002803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3.</w:t>
            </w:r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papunkčiu</w:t>
            </w:r>
            <w:proofErr w:type="spellEnd"/>
            <w:r w:rsidRPr="00C076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14:ligatures w14:val="none"/>
              </w:rPr>
              <w:t>. </w:t>
            </w:r>
          </w:p>
        </w:tc>
      </w:tr>
      <w:tr w:rsidR="00C62FD0" w:rsidRPr="00BB091A" w14:paraId="7BF20BC8" w14:textId="77777777" w:rsidTr="00115B86">
        <w:trPr>
          <w:trHeight w:val="300"/>
        </w:trPr>
        <w:tc>
          <w:tcPr>
            <w:tcW w:w="3058" w:type="dxa"/>
          </w:tcPr>
          <w:p w14:paraId="4A9D8E73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196E9CA2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lt-LT"/>
                <w14:ligatures w14:val="none"/>
              </w:rPr>
              <w:t>Netaikoma</w:t>
            </w:r>
          </w:p>
          <w:p w14:paraId="625898FD" w14:textId="71995E65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val="lt-LT"/>
                <w14:ligatures w14:val="none"/>
              </w:rPr>
            </w:pPr>
          </w:p>
        </w:tc>
      </w:tr>
      <w:tr w:rsidR="00C62FD0" w:rsidRPr="00BB091A" w14:paraId="0FA031BF" w14:textId="77777777" w:rsidTr="00115B86">
        <w:trPr>
          <w:trHeight w:val="300"/>
        </w:trPr>
        <w:tc>
          <w:tcPr>
            <w:tcW w:w="9535" w:type="dxa"/>
            <w:gridSpan w:val="4"/>
          </w:tcPr>
          <w:p w14:paraId="0FBAEAC0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14. BENDRŲJŲ SĄLYGŲ PAKEITIMAI IR PAPILDYMAI </w:t>
            </w:r>
          </w:p>
          <w:p w14:paraId="10CC7B3B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 xml:space="preserve">(jeigu būtina dėl konkretaus Sutarties dalyko specifikos) </w:t>
            </w:r>
          </w:p>
        </w:tc>
      </w:tr>
      <w:tr w:rsidR="00C62FD0" w:rsidRPr="00BB091A" w14:paraId="1094A1B4" w14:textId="77777777" w:rsidTr="00115B86">
        <w:trPr>
          <w:trHeight w:val="300"/>
        </w:trPr>
        <w:tc>
          <w:tcPr>
            <w:tcW w:w="3058" w:type="dxa"/>
          </w:tcPr>
          <w:p w14:paraId="0FA11F6B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333EF3BC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(pildyti, jei keičiamas Sutarties Bendrųjų sąlygų punktas, jį išdėstant nauja redakcija):</w:t>
            </w:r>
          </w:p>
          <w:p w14:paraId="11193F0D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Šalys susitaria pakeisti nurodytą Sutarties Bendrųjų sąlygų punktą ir išdėstyti jį nauja redakcija: ____.</w:t>
            </w:r>
          </w:p>
        </w:tc>
      </w:tr>
      <w:tr w:rsidR="00C62FD0" w:rsidRPr="00BB091A" w14:paraId="6C1EEFFE" w14:textId="77777777" w:rsidTr="00115B86">
        <w:trPr>
          <w:trHeight w:val="300"/>
        </w:trPr>
        <w:tc>
          <w:tcPr>
            <w:tcW w:w="3058" w:type="dxa"/>
          </w:tcPr>
          <w:p w14:paraId="310C30E9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14.2.</w:t>
            </w:r>
          </w:p>
        </w:tc>
        <w:tc>
          <w:tcPr>
            <w:tcW w:w="6477" w:type="dxa"/>
            <w:gridSpan w:val="3"/>
          </w:tcPr>
          <w:p w14:paraId="3BBD2F2A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(pildyti, jei papildomos Sutarties Bendrosios sąlygos naujomis nuostatomis):</w:t>
            </w:r>
          </w:p>
          <w:p w14:paraId="63C733E6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Šalys susitaria papildyti Sutarties Bendrąsias sąlygas nurodytu punktu, tačiau kitų punktų numeracijos nekeisti: ________.</w:t>
            </w:r>
          </w:p>
        </w:tc>
      </w:tr>
      <w:tr w:rsidR="00C62FD0" w:rsidRPr="00BB091A" w14:paraId="1BE5E727" w14:textId="77777777" w:rsidTr="00115B86">
        <w:trPr>
          <w:trHeight w:val="300"/>
        </w:trPr>
        <w:tc>
          <w:tcPr>
            <w:tcW w:w="3058" w:type="dxa"/>
          </w:tcPr>
          <w:p w14:paraId="79E9E39F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14.3.</w:t>
            </w:r>
          </w:p>
        </w:tc>
        <w:tc>
          <w:tcPr>
            <w:tcW w:w="6477" w:type="dxa"/>
            <w:gridSpan w:val="3"/>
          </w:tcPr>
          <w:p w14:paraId="1CCE50D0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(pildyti, jei išbraukiamas Sutarties Bendrųjų sąlygų atitinkamas punktas:</w:t>
            </w:r>
          </w:p>
          <w:p w14:paraId="31FEED64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Šalys susitaria išbraukti nurodytą Sutarties Bendrųjų sąlygų punktą, tačiau kitų punktų numeracijos nekeisti: _____.</w:t>
            </w:r>
          </w:p>
        </w:tc>
      </w:tr>
      <w:tr w:rsidR="00C62FD0" w:rsidRPr="00BB091A" w14:paraId="480FF9BE" w14:textId="77777777" w:rsidTr="00115B86">
        <w:trPr>
          <w:trHeight w:val="300"/>
        </w:trPr>
        <w:tc>
          <w:tcPr>
            <w:tcW w:w="3058" w:type="dxa"/>
          </w:tcPr>
          <w:p w14:paraId="5DE18421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14.4.</w:t>
            </w:r>
          </w:p>
        </w:tc>
        <w:tc>
          <w:tcPr>
            <w:tcW w:w="6477" w:type="dxa"/>
            <w:gridSpan w:val="3"/>
          </w:tcPr>
          <w:p w14:paraId="2F96D256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(pildyti, jei nustatomos kitokios nei Sutarties Bendrosiose sąlygose nustatytos nuostatos dėl Paslaugų intelektinės nuosavybės):</w:t>
            </w:r>
          </w:p>
        </w:tc>
      </w:tr>
      <w:tr w:rsidR="00C62FD0" w:rsidRPr="00BB091A" w14:paraId="4B4502EB" w14:textId="77777777" w:rsidTr="00115B86">
        <w:trPr>
          <w:trHeight w:val="300"/>
        </w:trPr>
        <w:tc>
          <w:tcPr>
            <w:tcW w:w="3058" w:type="dxa"/>
          </w:tcPr>
          <w:p w14:paraId="27ECD953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14.5.</w:t>
            </w:r>
          </w:p>
        </w:tc>
        <w:tc>
          <w:tcPr>
            <w:tcW w:w="6477" w:type="dxa"/>
            <w:gridSpan w:val="3"/>
          </w:tcPr>
          <w:p w14:paraId="4459FCD3" w14:textId="77777777" w:rsidR="00C62FD0" w:rsidRPr="00BB091A" w:rsidRDefault="00C62FD0" w:rsidP="00C62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lang w:val="lt-LT"/>
                <w14:ligatures w14:val="none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62FD0" w:rsidRPr="00BB091A" w14:paraId="27916A1A" w14:textId="77777777" w:rsidTr="00115B86">
        <w:trPr>
          <w:trHeight w:val="300"/>
        </w:trPr>
        <w:tc>
          <w:tcPr>
            <w:tcW w:w="9535" w:type="dxa"/>
            <w:gridSpan w:val="4"/>
          </w:tcPr>
          <w:p w14:paraId="318DCA2A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15. SUTARTIES PRIEDAI</w:t>
            </w:r>
          </w:p>
        </w:tc>
      </w:tr>
      <w:tr w:rsidR="00C62FD0" w:rsidRPr="00BB091A" w14:paraId="56CE289E" w14:textId="77777777" w:rsidTr="00115B86">
        <w:trPr>
          <w:trHeight w:val="300"/>
        </w:trPr>
        <w:tc>
          <w:tcPr>
            <w:tcW w:w="3058" w:type="dxa"/>
          </w:tcPr>
          <w:p w14:paraId="10A02DCE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C0A00D0" w14:textId="3967C5D3" w:rsidR="00C62FD0" w:rsidRPr="00C076F5" w:rsidRDefault="00C076F5" w:rsidP="00C076F5">
            <w:pPr>
              <w:tabs>
                <w:tab w:val="left" w:pos="6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proofErr w:type="spellStart"/>
            <w:r w:rsidRPr="00C076F5">
              <w:rPr>
                <w:rFonts w:ascii="Times New Roman" w:hAnsi="Times New Roman" w:cs="Times New Roman"/>
                <w:bCs/>
              </w:rPr>
              <w:t>Techninė</w:t>
            </w:r>
            <w:proofErr w:type="spellEnd"/>
            <w:r w:rsidRPr="00C076F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076F5">
              <w:rPr>
                <w:rFonts w:ascii="Times New Roman" w:hAnsi="Times New Roman" w:cs="Times New Roman"/>
                <w:bCs/>
              </w:rPr>
              <w:t>specifikacija</w:t>
            </w:r>
            <w:proofErr w:type="spellEnd"/>
          </w:p>
        </w:tc>
      </w:tr>
      <w:tr w:rsidR="00C62FD0" w:rsidRPr="00BB091A" w14:paraId="40B277CE" w14:textId="77777777" w:rsidTr="00115B86">
        <w:trPr>
          <w:trHeight w:val="300"/>
        </w:trPr>
        <w:tc>
          <w:tcPr>
            <w:tcW w:w="3058" w:type="dxa"/>
          </w:tcPr>
          <w:p w14:paraId="3DF91562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17B61E3B" w14:textId="3FC97F2F" w:rsidR="00C62FD0" w:rsidRPr="00C076F5" w:rsidRDefault="00C076F5" w:rsidP="00C07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proofErr w:type="spellStart"/>
            <w:r w:rsidRPr="00C076F5">
              <w:rPr>
                <w:rFonts w:ascii="Times New Roman" w:hAnsi="Times New Roman" w:cs="Times New Roman"/>
                <w:bCs/>
              </w:rPr>
              <w:t>Tiekėjo</w:t>
            </w:r>
            <w:proofErr w:type="spellEnd"/>
            <w:r w:rsidRPr="00C076F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076F5">
              <w:rPr>
                <w:rFonts w:ascii="Times New Roman" w:hAnsi="Times New Roman" w:cs="Times New Roman"/>
                <w:bCs/>
              </w:rPr>
              <w:t>pasiūlymas</w:t>
            </w:r>
            <w:proofErr w:type="spellEnd"/>
          </w:p>
        </w:tc>
      </w:tr>
      <w:tr w:rsidR="00C62FD0" w:rsidRPr="00BB091A" w14:paraId="2D574ACF" w14:textId="77777777" w:rsidTr="00115B86">
        <w:trPr>
          <w:trHeight w:val="300"/>
        </w:trPr>
        <w:tc>
          <w:tcPr>
            <w:tcW w:w="3058" w:type="dxa"/>
          </w:tcPr>
          <w:p w14:paraId="19AAE06C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4B7046C2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</w:tr>
      <w:tr w:rsidR="00C62FD0" w:rsidRPr="00BB091A" w14:paraId="097F6D37" w14:textId="77777777" w:rsidTr="00115B86">
        <w:trPr>
          <w:trHeight w:val="300"/>
        </w:trPr>
        <w:tc>
          <w:tcPr>
            <w:tcW w:w="3058" w:type="dxa"/>
          </w:tcPr>
          <w:p w14:paraId="08DDA1DF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3997A41B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</w:tr>
      <w:tr w:rsidR="00C62FD0" w:rsidRPr="00BB091A" w14:paraId="050A4A43" w14:textId="77777777" w:rsidTr="00115B86">
        <w:trPr>
          <w:trHeight w:val="300"/>
        </w:trPr>
        <w:tc>
          <w:tcPr>
            <w:tcW w:w="3058" w:type="dxa"/>
          </w:tcPr>
          <w:p w14:paraId="788D7C71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66EBF45C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</w:tr>
      <w:tr w:rsidR="00C62FD0" w:rsidRPr="00BB091A" w14:paraId="1680831C" w14:textId="77777777" w:rsidTr="00115B86">
        <w:tc>
          <w:tcPr>
            <w:tcW w:w="9535" w:type="dxa"/>
            <w:gridSpan w:val="4"/>
          </w:tcPr>
          <w:p w14:paraId="76CFA1D6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16. ŠALIŲ ATSTOVŲ PARAŠAI</w:t>
            </w:r>
          </w:p>
        </w:tc>
      </w:tr>
      <w:tr w:rsidR="00C62FD0" w:rsidRPr="00BB091A" w14:paraId="4500002E" w14:textId="77777777" w:rsidTr="00115B86">
        <w:tc>
          <w:tcPr>
            <w:tcW w:w="5224" w:type="dxa"/>
            <w:gridSpan w:val="3"/>
          </w:tcPr>
          <w:p w14:paraId="5B328018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PIRKĖJAS</w:t>
            </w:r>
          </w:p>
        </w:tc>
        <w:tc>
          <w:tcPr>
            <w:tcW w:w="4311" w:type="dxa"/>
          </w:tcPr>
          <w:p w14:paraId="3B68F807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TIEKĖJAS</w:t>
            </w:r>
          </w:p>
        </w:tc>
      </w:tr>
      <w:tr w:rsidR="00C62FD0" w:rsidRPr="00BB091A" w14:paraId="3FD74862" w14:textId="77777777" w:rsidTr="00115B86">
        <w:tc>
          <w:tcPr>
            <w:tcW w:w="5224" w:type="dxa"/>
            <w:gridSpan w:val="3"/>
          </w:tcPr>
          <w:p w14:paraId="2C13C42C" w14:textId="37B5F5C5" w:rsidR="00C62FD0" w:rsidRPr="00C076F5" w:rsidRDefault="00C076F5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</w:pPr>
            <w:r w:rsidRPr="00C076F5">
              <w:rPr>
                <w:rFonts w:ascii="Times New Roman" w:hAnsi="Times New Roman" w:cs="Times New Roman"/>
              </w:rPr>
              <w:lastRenderedPageBreak/>
              <w:t xml:space="preserve">Šalčininkų rajono savivaldybės </w:t>
            </w:r>
            <w:proofErr w:type="spellStart"/>
            <w:r w:rsidRPr="00C076F5">
              <w:rPr>
                <w:rFonts w:ascii="Times New Roman" w:hAnsi="Times New Roman" w:cs="Times New Roman"/>
              </w:rPr>
              <w:t>visuomenės</w:t>
            </w:r>
            <w:proofErr w:type="spellEnd"/>
            <w:r w:rsidRPr="00C076F5">
              <w:rPr>
                <w:rFonts w:ascii="Times New Roman" w:hAnsi="Times New Roman" w:cs="Times New Roman"/>
              </w:rPr>
              <w:t xml:space="preserve"> sveikatos </w:t>
            </w:r>
            <w:proofErr w:type="spellStart"/>
            <w:r w:rsidRPr="00C076F5">
              <w:rPr>
                <w:rFonts w:ascii="Times New Roman" w:hAnsi="Times New Roman" w:cs="Times New Roman"/>
              </w:rPr>
              <w:t>biuro</w:t>
            </w:r>
            <w:proofErr w:type="spellEnd"/>
            <w:r w:rsidRPr="00C076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76F5">
              <w:rPr>
                <w:rFonts w:ascii="Times New Roman" w:hAnsi="Times New Roman" w:cs="Times New Roman"/>
              </w:rPr>
              <w:t>direktorė</w:t>
            </w:r>
            <w:proofErr w:type="spellEnd"/>
            <w:r w:rsidRPr="00C076F5">
              <w:rPr>
                <w:rFonts w:ascii="Times New Roman" w:hAnsi="Times New Roman" w:cs="Times New Roman"/>
              </w:rPr>
              <w:t xml:space="preserve"> Janina </w:t>
            </w:r>
            <w:proofErr w:type="spellStart"/>
            <w:r w:rsidRPr="00C076F5">
              <w:rPr>
                <w:rFonts w:ascii="Times New Roman" w:hAnsi="Times New Roman" w:cs="Times New Roman"/>
              </w:rPr>
              <w:t>Alkovska</w:t>
            </w:r>
            <w:proofErr w:type="spellEnd"/>
          </w:p>
        </w:tc>
        <w:tc>
          <w:tcPr>
            <w:tcW w:w="4311" w:type="dxa"/>
          </w:tcPr>
          <w:p w14:paraId="0D598F33" w14:textId="77777777" w:rsidR="00C62FD0" w:rsidRPr="00BB091A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BB091A">
              <w:rPr>
                <w:rFonts w:ascii="Times New Roman" w:eastAsia="Times New Roman" w:hAnsi="Times New Roman" w:cs="Times New Roman"/>
                <w:color w:val="4472C4"/>
                <w:lang w:val="lt-LT"/>
                <w14:ligatures w14:val="none"/>
              </w:rPr>
              <w:t>(nurodomos atstovo pareigos, vardas, pavardė)</w:t>
            </w:r>
          </w:p>
        </w:tc>
      </w:tr>
      <w:tr w:rsidR="00C62FD0" w:rsidRPr="00BB091A" w14:paraId="6D1CDF0C" w14:textId="77777777" w:rsidTr="00115B86">
        <w:tc>
          <w:tcPr>
            <w:tcW w:w="5224" w:type="dxa"/>
            <w:gridSpan w:val="3"/>
          </w:tcPr>
          <w:p w14:paraId="41009B90" w14:textId="77777777" w:rsidR="00C62FD0" w:rsidRPr="00C076F5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4F5CB37C" w14:textId="77777777" w:rsidR="00C62FD0" w:rsidRPr="00C076F5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C076F5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(parašas)</w:t>
            </w:r>
          </w:p>
          <w:p w14:paraId="325E8386" w14:textId="77777777" w:rsidR="00C62FD0" w:rsidRPr="00C076F5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6EE87F99" w14:textId="77777777" w:rsidR="00C62FD0" w:rsidRPr="00C076F5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</w:tc>
        <w:tc>
          <w:tcPr>
            <w:tcW w:w="4311" w:type="dxa"/>
          </w:tcPr>
          <w:p w14:paraId="6873FB34" w14:textId="77777777" w:rsidR="00C62FD0" w:rsidRPr="00C076F5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</w:p>
          <w:p w14:paraId="4478E603" w14:textId="77777777" w:rsidR="00C62FD0" w:rsidRPr="00C076F5" w:rsidRDefault="00C62FD0" w:rsidP="00C6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</w:pPr>
            <w:r w:rsidRPr="00C076F5">
              <w:rPr>
                <w:rFonts w:ascii="Times New Roman" w:eastAsia="Times New Roman" w:hAnsi="Times New Roman" w:cs="Times New Roman"/>
                <w:b/>
                <w:lang w:val="lt-LT"/>
                <w14:ligatures w14:val="none"/>
              </w:rPr>
              <w:t>(parašas)</w:t>
            </w:r>
          </w:p>
        </w:tc>
      </w:tr>
    </w:tbl>
    <w:p w14:paraId="07A5C706" w14:textId="77777777" w:rsidR="00BB091A" w:rsidRPr="00BB091A" w:rsidRDefault="00BB091A" w:rsidP="00BB091A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7DD0E7CD" w14:textId="77777777" w:rsidR="00BB091A" w:rsidRPr="00BB091A" w:rsidRDefault="00BB091A" w:rsidP="00BB091A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176B0C51" w14:textId="77777777" w:rsidR="00DA0071" w:rsidRDefault="00DA0071"/>
    <w:sectPr w:rsidR="00DA00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2DB"/>
    <w:rsid w:val="0007211F"/>
    <w:rsid w:val="00275753"/>
    <w:rsid w:val="0028039E"/>
    <w:rsid w:val="00425360"/>
    <w:rsid w:val="0043558D"/>
    <w:rsid w:val="005374E7"/>
    <w:rsid w:val="005705D2"/>
    <w:rsid w:val="00637873"/>
    <w:rsid w:val="00814C2C"/>
    <w:rsid w:val="0094308C"/>
    <w:rsid w:val="00947690"/>
    <w:rsid w:val="00A1628E"/>
    <w:rsid w:val="00BB091A"/>
    <w:rsid w:val="00C0422E"/>
    <w:rsid w:val="00C076F5"/>
    <w:rsid w:val="00C402DB"/>
    <w:rsid w:val="00C62FD0"/>
    <w:rsid w:val="00CE5B75"/>
    <w:rsid w:val="00CF5BFA"/>
    <w:rsid w:val="00D0481E"/>
    <w:rsid w:val="00D1376D"/>
    <w:rsid w:val="00DA0071"/>
    <w:rsid w:val="00DE46C5"/>
    <w:rsid w:val="00E96A97"/>
    <w:rsid w:val="00F05ED4"/>
    <w:rsid w:val="00F4335F"/>
    <w:rsid w:val="00F451E0"/>
    <w:rsid w:val="00F8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FFB5"/>
  <w15:chartTrackingRefBased/>
  <w15:docId w15:val="{52A46FAC-22B4-4BE3-B925-8690BF46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402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402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402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402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02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402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402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402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402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402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402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402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402D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02D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402D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402D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402D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402D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402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402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402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402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402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402D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402D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402D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402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402D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402DB"/>
    <w:rPr>
      <w:b/>
      <w:bCs/>
      <w:smallCaps/>
      <w:color w:val="0F4761" w:themeColor="accent1" w:themeShade="BF"/>
      <w:spacing w:val="5"/>
    </w:rPr>
  </w:style>
  <w:style w:type="numbering" w:customStyle="1" w:styleId="Sraonra1">
    <w:name w:val="Sąrašo nėra1"/>
    <w:next w:val="Sraonra"/>
    <w:uiPriority w:val="99"/>
    <w:semiHidden/>
    <w:unhideWhenUsed/>
    <w:rsid w:val="00BB091A"/>
  </w:style>
  <w:style w:type="character" w:styleId="Vietosrezervavimoenklotekstas">
    <w:name w:val="Placeholder Text"/>
    <w:basedOn w:val="Numatytasispastraiposriftas"/>
    <w:rsid w:val="00BB091A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42536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a.jankelevic@svsb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10436</Words>
  <Characters>5949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Voitkun</dc:creator>
  <cp:keywords/>
  <dc:description/>
  <cp:lastModifiedBy>Marina Veligorienė</cp:lastModifiedBy>
  <cp:revision>9</cp:revision>
  <dcterms:created xsi:type="dcterms:W3CDTF">2025-01-15T11:39:00Z</dcterms:created>
  <dcterms:modified xsi:type="dcterms:W3CDTF">2025-01-20T13:23:00Z</dcterms:modified>
</cp:coreProperties>
</file>